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B7" w:rsidRPr="006E29AF" w:rsidRDefault="00DF73B7" w:rsidP="00DF73B7">
      <w:pPr>
        <w:pStyle w:val="NoSpacing"/>
        <w:ind w:right="-46"/>
        <w:rPr>
          <w:rFonts w:ascii="Times New Roman" w:hAnsi="Times New Roman" w:cs="Times New Roman"/>
          <w:b/>
          <w:sz w:val="28"/>
          <w:szCs w:val="28"/>
        </w:rPr>
      </w:pPr>
      <w:r w:rsidRPr="006E29AF">
        <w:rPr>
          <w:rFonts w:ascii="Times New Roman" w:hAnsi="Times New Roman" w:cs="Times New Roman"/>
          <w:b/>
          <w:sz w:val="28"/>
          <w:szCs w:val="28"/>
        </w:rPr>
        <w:t xml:space="preserve">             COURT OF THE LOK PAL (OMBUDSMAN),</w:t>
      </w:r>
    </w:p>
    <w:p w:rsidR="00DF73B7" w:rsidRPr="006E29AF" w:rsidRDefault="00DF73B7" w:rsidP="00DF73B7">
      <w:pPr>
        <w:pStyle w:val="NoSpacing"/>
        <w:ind w:left="720" w:right="-46" w:firstLine="720"/>
        <w:rPr>
          <w:rFonts w:ascii="Times New Roman" w:hAnsi="Times New Roman" w:cs="Times New Roman"/>
          <w:b/>
          <w:sz w:val="28"/>
          <w:szCs w:val="28"/>
        </w:rPr>
      </w:pPr>
      <w:r w:rsidRPr="006E29AF">
        <w:rPr>
          <w:rFonts w:ascii="Times New Roman" w:hAnsi="Times New Roman" w:cs="Times New Roman"/>
          <w:b/>
          <w:sz w:val="28"/>
          <w:szCs w:val="28"/>
        </w:rPr>
        <w:t xml:space="preserve">         ELECTRICITY, PUNJAB,</w:t>
      </w:r>
    </w:p>
    <w:p w:rsidR="00DF73B7" w:rsidRPr="006E29AF" w:rsidRDefault="00DF73B7" w:rsidP="00DF73B7">
      <w:pPr>
        <w:pStyle w:val="NoSpacing"/>
        <w:ind w:right="-46" w:firstLine="720"/>
        <w:jc w:val="both"/>
        <w:rPr>
          <w:rFonts w:ascii="Times New Roman" w:hAnsi="Times New Roman" w:cs="Times New Roman"/>
          <w:b/>
          <w:sz w:val="28"/>
          <w:szCs w:val="28"/>
        </w:rPr>
      </w:pPr>
      <w:r w:rsidRPr="006E29AF">
        <w:rPr>
          <w:rFonts w:ascii="Times New Roman" w:hAnsi="Times New Roman" w:cs="Times New Roman"/>
          <w:b/>
          <w:sz w:val="28"/>
          <w:szCs w:val="28"/>
        </w:rPr>
        <w:t>PLOT NO. A-2, INDUSTRIAL AREA, PHASE-1,</w:t>
      </w:r>
    </w:p>
    <w:p w:rsidR="00DF73B7" w:rsidRPr="006E29AF" w:rsidRDefault="00DF73B7" w:rsidP="00DF73B7">
      <w:pPr>
        <w:pStyle w:val="NoSpacing"/>
        <w:ind w:left="1264" w:right="-46" w:firstLine="720"/>
        <w:jc w:val="both"/>
        <w:rPr>
          <w:rFonts w:ascii="Times New Roman" w:hAnsi="Times New Roman" w:cs="Times New Roman"/>
          <w:b/>
          <w:sz w:val="28"/>
          <w:szCs w:val="28"/>
        </w:rPr>
      </w:pPr>
      <w:r w:rsidRPr="006E29AF">
        <w:rPr>
          <w:rFonts w:ascii="Times New Roman" w:hAnsi="Times New Roman" w:cs="Times New Roman"/>
          <w:b/>
          <w:sz w:val="28"/>
          <w:szCs w:val="28"/>
        </w:rPr>
        <w:t>S.A.S. NAGAR (MOHALI).</w:t>
      </w:r>
    </w:p>
    <w:p w:rsidR="00DF73B7" w:rsidRPr="006E29AF" w:rsidRDefault="00DF73B7" w:rsidP="00DF73B7">
      <w:pPr>
        <w:pStyle w:val="NoSpacing"/>
        <w:ind w:left="1984" w:right="1440"/>
        <w:jc w:val="both"/>
        <w:rPr>
          <w:rFonts w:ascii="Times New Roman" w:hAnsi="Times New Roman" w:cs="Times New Roman"/>
          <w:b/>
          <w:sz w:val="28"/>
          <w:szCs w:val="28"/>
        </w:rPr>
      </w:pPr>
      <w:r w:rsidRPr="006E29AF">
        <w:rPr>
          <w:rFonts w:ascii="Times New Roman" w:hAnsi="Times New Roman" w:cs="Times New Roman"/>
          <w:sz w:val="28"/>
          <w:szCs w:val="28"/>
        </w:rPr>
        <w:t xml:space="preserve"> </w:t>
      </w:r>
      <w:r w:rsidRPr="006E29AF">
        <w:rPr>
          <w:rFonts w:ascii="Times New Roman" w:hAnsi="Times New Roman" w:cs="Times New Roman"/>
          <w:sz w:val="28"/>
          <w:szCs w:val="28"/>
        </w:rPr>
        <w:tab/>
      </w:r>
      <w:r w:rsidRPr="006E29AF">
        <w:rPr>
          <w:rFonts w:ascii="Times New Roman" w:hAnsi="Times New Roman" w:cs="Times New Roman"/>
          <w:sz w:val="28"/>
          <w:szCs w:val="28"/>
        </w:rPr>
        <w:tab/>
      </w:r>
    </w:p>
    <w:p w:rsidR="00DF73B7" w:rsidRPr="006E29AF" w:rsidRDefault="00DF73B7" w:rsidP="00DF73B7">
      <w:pPr>
        <w:pStyle w:val="NoSpacing"/>
        <w:ind w:left="1984" w:right="1440"/>
        <w:jc w:val="both"/>
        <w:rPr>
          <w:rFonts w:ascii="Times New Roman" w:hAnsi="Times New Roman" w:cs="Times New Roman"/>
          <w:b/>
          <w:sz w:val="28"/>
          <w:szCs w:val="28"/>
        </w:rPr>
      </w:pPr>
      <w:r w:rsidRPr="006E29AF">
        <w:rPr>
          <w:rFonts w:ascii="Times New Roman" w:hAnsi="Times New Roman" w:cs="Times New Roman"/>
          <w:sz w:val="28"/>
          <w:szCs w:val="28"/>
        </w:rPr>
        <w:t xml:space="preserve"> </w:t>
      </w:r>
      <w:r w:rsidR="00A4716E" w:rsidRPr="006E29AF">
        <w:rPr>
          <w:rFonts w:ascii="Times New Roman" w:hAnsi="Times New Roman" w:cs="Times New Roman"/>
          <w:b/>
          <w:sz w:val="28"/>
          <w:szCs w:val="28"/>
        </w:rPr>
        <w:t>APPEAL NO. 2</w:t>
      </w:r>
      <w:r w:rsidR="00DE0741">
        <w:rPr>
          <w:rFonts w:ascii="Times New Roman" w:hAnsi="Times New Roman" w:cs="Times New Roman"/>
          <w:b/>
          <w:sz w:val="28"/>
          <w:szCs w:val="28"/>
        </w:rPr>
        <w:t>8</w:t>
      </w:r>
      <w:r w:rsidRPr="006E29AF">
        <w:rPr>
          <w:rFonts w:ascii="Times New Roman" w:hAnsi="Times New Roman" w:cs="Times New Roman"/>
          <w:b/>
          <w:sz w:val="28"/>
          <w:szCs w:val="28"/>
        </w:rPr>
        <w:t>/2020</w:t>
      </w:r>
    </w:p>
    <w:p w:rsidR="00DF73B7" w:rsidRPr="006E29AF" w:rsidRDefault="00DF73B7" w:rsidP="00DF73B7">
      <w:pPr>
        <w:pStyle w:val="NoSpacing"/>
        <w:ind w:left="1984" w:right="1440"/>
        <w:jc w:val="both"/>
        <w:rPr>
          <w:rFonts w:ascii="Times New Roman" w:hAnsi="Times New Roman" w:cs="Times New Roman"/>
          <w:b/>
          <w:sz w:val="28"/>
          <w:szCs w:val="28"/>
        </w:rPr>
      </w:pPr>
    </w:p>
    <w:p w:rsidR="00DF73B7" w:rsidRPr="006E29AF" w:rsidRDefault="00A4716E" w:rsidP="00DF73B7">
      <w:pPr>
        <w:pStyle w:val="NoSpacing"/>
        <w:ind w:right="1440"/>
        <w:jc w:val="both"/>
        <w:rPr>
          <w:rFonts w:ascii="Times New Roman" w:hAnsi="Times New Roman" w:cs="Times New Roman"/>
          <w:b/>
          <w:sz w:val="28"/>
          <w:szCs w:val="28"/>
        </w:rPr>
      </w:pPr>
      <w:r w:rsidRPr="006E29AF">
        <w:rPr>
          <w:rFonts w:ascii="Times New Roman" w:hAnsi="Times New Roman" w:cs="Times New Roman"/>
          <w:b/>
          <w:sz w:val="28"/>
          <w:szCs w:val="28"/>
        </w:rPr>
        <w:t>Date of Registration</w:t>
      </w:r>
      <w:r w:rsidRPr="006E29AF">
        <w:rPr>
          <w:rFonts w:ascii="Times New Roman" w:hAnsi="Times New Roman" w:cs="Times New Roman"/>
          <w:b/>
          <w:sz w:val="28"/>
          <w:szCs w:val="28"/>
        </w:rPr>
        <w:tab/>
        <w:t>: 2</w:t>
      </w:r>
      <w:r w:rsidR="00477D28">
        <w:rPr>
          <w:rFonts w:ascii="Times New Roman" w:hAnsi="Times New Roman" w:cs="Times New Roman"/>
          <w:b/>
          <w:sz w:val="28"/>
          <w:szCs w:val="28"/>
        </w:rPr>
        <w:t>9</w:t>
      </w:r>
      <w:r w:rsidR="00DF73B7" w:rsidRPr="006E29AF">
        <w:rPr>
          <w:rFonts w:ascii="Times New Roman" w:hAnsi="Times New Roman" w:cs="Times New Roman"/>
          <w:b/>
          <w:sz w:val="28"/>
          <w:szCs w:val="28"/>
        </w:rPr>
        <w:t>.0</w:t>
      </w:r>
      <w:r w:rsidR="00474266">
        <w:rPr>
          <w:rFonts w:ascii="Times New Roman" w:hAnsi="Times New Roman" w:cs="Times New Roman"/>
          <w:b/>
          <w:sz w:val="28"/>
          <w:szCs w:val="28"/>
        </w:rPr>
        <w:t>6</w:t>
      </w:r>
      <w:r w:rsidR="00DF73B7" w:rsidRPr="006E29AF">
        <w:rPr>
          <w:rFonts w:ascii="Times New Roman" w:hAnsi="Times New Roman" w:cs="Times New Roman"/>
          <w:b/>
          <w:sz w:val="28"/>
          <w:szCs w:val="28"/>
        </w:rPr>
        <w:t>.2020</w:t>
      </w:r>
    </w:p>
    <w:p w:rsidR="00DF73B7" w:rsidRPr="006E29AF" w:rsidRDefault="00DF73B7" w:rsidP="00DF73B7">
      <w:pPr>
        <w:pStyle w:val="NoSpacing"/>
        <w:ind w:right="1440"/>
        <w:jc w:val="both"/>
        <w:rPr>
          <w:rFonts w:ascii="Times New Roman" w:hAnsi="Times New Roman" w:cs="Times New Roman"/>
          <w:b/>
          <w:sz w:val="28"/>
          <w:szCs w:val="28"/>
        </w:rPr>
      </w:pPr>
      <w:r w:rsidRPr="006E29AF">
        <w:rPr>
          <w:rFonts w:ascii="Times New Roman" w:hAnsi="Times New Roman" w:cs="Times New Roman"/>
          <w:b/>
          <w:sz w:val="28"/>
          <w:szCs w:val="28"/>
        </w:rPr>
        <w:t>Date of Hearing</w:t>
      </w:r>
      <w:r w:rsidR="00C31E24">
        <w:rPr>
          <w:rFonts w:ascii="Times New Roman" w:hAnsi="Times New Roman" w:cs="Times New Roman"/>
          <w:b/>
          <w:sz w:val="28"/>
          <w:szCs w:val="28"/>
        </w:rPr>
        <w:tab/>
      </w:r>
      <w:r w:rsidR="004C19B1">
        <w:rPr>
          <w:rFonts w:ascii="Times New Roman" w:hAnsi="Times New Roman" w:cs="Times New Roman"/>
          <w:b/>
          <w:sz w:val="28"/>
          <w:szCs w:val="28"/>
        </w:rPr>
        <w:tab/>
        <w:t xml:space="preserve">: </w:t>
      </w:r>
      <w:r w:rsidR="008A0E08">
        <w:rPr>
          <w:rFonts w:ascii="Times New Roman" w:hAnsi="Times New Roman" w:cs="Times New Roman"/>
          <w:b/>
          <w:sz w:val="28"/>
          <w:szCs w:val="28"/>
        </w:rPr>
        <w:t>05.08</w:t>
      </w:r>
      <w:r w:rsidR="00A1157A">
        <w:rPr>
          <w:rFonts w:ascii="Times New Roman" w:hAnsi="Times New Roman" w:cs="Times New Roman"/>
          <w:b/>
          <w:sz w:val="28"/>
          <w:szCs w:val="28"/>
        </w:rPr>
        <w:t>.</w:t>
      </w:r>
      <w:r w:rsidRPr="006E29AF">
        <w:rPr>
          <w:rFonts w:ascii="Times New Roman" w:hAnsi="Times New Roman" w:cs="Times New Roman"/>
          <w:b/>
          <w:sz w:val="28"/>
          <w:szCs w:val="28"/>
        </w:rPr>
        <w:t>2020</w:t>
      </w:r>
    </w:p>
    <w:p w:rsidR="00DF73B7" w:rsidRPr="006E29AF" w:rsidRDefault="00DF73B7" w:rsidP="00DF73B7">
      <w:pPr>
        <w:pStyle w:val="NoSpacing"/>
        <w:ind w:right="-46"/>
        <w:jc w:val="both"/>
        <w:rPr>
          <w:rFonts w:ascii="Times New Roman" w:hAnsi="Times New Roman" w:cs="Times New Roman"/>
          <w:b/>
          <w:sz w:val="28"/>
          <w:szCs w:val="28"/>
        </w:rPr>
      </w:pPr>
      <w:r w:rsidRPr="006E29AF">
        <w:rPr>
          <w:rFonts w:ascii="Times New Roman" w:hAnsi="Times New Roman" w:cs="Times New Roman"/>
          <w:b/>
          <w:sz w:val="28"/>
          <w:szCs w:val="28"/>
        </w:rPr>
        <w:t>Date of Order</w:t>
      </w:r>
      <w:r w:rsidRPr="006E29AF">
        <w:rPr>
          <w:rFonts w:ascii="Times New Roman" w:hAnsi="Times New Roman" w:cs="Times New Roman"/>
          <w:b/>
          <w:sz w:val="28"/>
          <w:szCs w:val="28"/>
        </w:rPr>
        <w:tab/>
      </w:r>
      <w:r w:rsidRPr="006E29AF">
        <w:rPr>
          <w:rFonts w:ascii="Times New Roman" w:hAnsi="Times New Roman" w:cs="Times New Roman"/>
          <w:b/>
          <w:sz w:val="28"/>
          <w:szCs w:val="28"/>
        </w:rPr>
        <w:tab/>
        <w:t>:</w:t>
      </w:r>
      <w:r w:rsidR="00FA50F0">
        <w:rPr>
          <w:rFonts w:ascii="Times New Roman" w:hAnsi="Times New Roman" w:cs="Times New Roman"/>
          <w:b/>
          <w:sz w:val="28"/>
          <w:szCs w:val="28"/>
        </w:rPr>
        <w:t xml:space="preserve"> </w:t>
      </w:r>
      <w:r w:rsidR="009061FE">
        <w:rPr>
          <w:rFonts w:ascii="Times New Roman" w:hAnsi="Times New Roman" w:cs="Times New Roman"/>
          <w:b/>
          <w:sz w:val="28"/>
          <w:szCs w:val="28"/>
        </w:rPr>
        <w:t>07</w:t>
      </w:r>
      <w:r w:rsidR="0016659B">
        <w:rPr>
          <w:rFonts w:ascii="Times New Roman" w:hAnsi="Times New Roman" w:cs="Times New Roman"/>
          <w:b/>
          <w:sz w:val="28"/>
          <w:szCs w:val="28"/>
        </w:rPr>
        <w:t>.</w:t>
      </w:r>
      <w:r w:rsidR="0019509E">
        <w:rPr>
          <w:rFonts w:ascii="Times New Roman" w:hAnsi="Times New Roman" w:cs="Times New Roman"/>
          <w:b/>
          <w:sz w:val="28"/>
          <w:szCs w:val="28"/>
        </w:rPr>
        <w:t>08.</w:t>
      </w:r>
      <w:r w:rsidR="00477D28">
        <w:rPr>
          <w:rFonts w:ascii="Times New Roman" w:hAnsi="Times New Roman" w:cs="Times New Roman"/>
          <w:b/>
          <w:sz w:val="28"/>
          <w:szCs w:val="28"/>
        </w:rPr>
        <w:t>2</w:t>
      </w:r>
      <w:r w:rsidR="009C6176">
        <w:rPr>
          <w:rFonts w:ascii="Times New Roman" w:hAnsi="Times New Roman" w:cs="Times New Roman"/>
          <w:b/>
          <w:sz w:val="28"/>
          <w:szCs w:val="28"/>
        </w:rPr>
        <w:t>020</w:t>
      </w:r>
    </w:p>
    <w:p w:rsidR="00DF73B7" w:rsidRPr="006E29AF" w:rsidRDefault="00DF73B7" w:rsidP="00DF73B7">
      <w:pPr>
        <w:spacing w:line="240" w:lineRule="auto"/>
        <w:ind w:right="1440"/>
        <w:jc w:val="both"/>
        <w:rPr>
          <w:rFonts w:ascii="Times New Roman" w:hAnsi="Times New Roman" w:cs="Times New Roman"/>
          <w:b/>
          <w:sz w:val="28"/>
          <w:szCs w:val="28"/>
        </w:rPr>
      </w:pPr>
      <w:r w:rsidRPr="006E29AF">
        <w:rPr>
          <w:rFonts w:ascii="Times New Roman" w:hAnsi="Times New Roman" w:cs="Times New Roman"/>
          <w:b/>
          <w:sz w:val="28"/>
          <w:szCs w:val="28"/>
        </w:rPr>
        <w:t>Before:</w:t>
      </w:r>
    </w:p>
    <w:p w:rsidR="00DF73B7" w:rsidRPr="006E29AF" w:rsidRDefault="00DF73B7" w:rsidP="00DF73B7">
      <w:pPr>
        <w:pStyle w:val="NoSpacing"/>
        <w:ind w:left="720" w:firstLine="720"/>
        <w:jc w:val="both"/>
        <w:rPr>
          <w:rFonts w:ascii="Times New Roman" w:hAnsi="Times New Roman" w:cs="Times New Roman"/>
          <w:b/>
          <w:sz w:val="28"/>
          <w:szCs w:val="28"/>
        </w:rPr>
      </w:pPr>
      <w:r w:rsidRPr="006E29AF">
        <w:rPr>
          <w:rFonts w:ascii="Times New Roman" w:hAnsi="Times New Roman" w:cs="Times New Roman"/>
          <w:b/>
          <w:sz w:val="28"/>
          <w:szCs w:val="28"/>
        </w:rPr>
        <w:t>Er. Gurinder Jit Singh,</w:t>
      </w:r>
    </w:p>
    <w:p w:rsidR="00DF73B7" w:rsidRPr="006E29AF" w:rsidRDefault="00DF73B7" w:rsidP="00DF73B7">
      <w:pPr>
        <w:pStyle w:val="NoSpacing"/>
        <w:jc w:val="both"/>
        <w:rPr>
          <w:rFonts w:ascii="Times New Roman" w:hAnsi="Times New Roman" w:cs="Times New Roman"/>
          <w:sz w:val="28"/>
          <w:szCs w:val="28"/>
        </w:rPr>
      </w:pPr>
      <w:r w:rsidRPr="006E29AF">
        <w:rPr>
          <w:rFonts w:ascii="Times New Roman" w:hAnsi="Times New Roman" w:cs="Times New Roman"/>
          <w:b/>
          <w:sz w:val="28"/>
          <w:szCs w:val="28"/>
        </w:rPr>
        <w:t xml:space="preserve">      Lokpal (Ombudsman), Electricity, Punjab</w:t>
      </w:r>
      <w:r w:rsidRPr="006E29AF">
        <w:rPr>
          <w:rFonts w:ascii="Times New Roman" w:hAnsi="Times New Roman" w:cs="Times New Roman"/>
          <w:sz w:val="28"/>
          <w:szCs w:val="28"/>
        </w:rPr>
        <w:t>.</w:t>
      </w:r>
    </w:p>
    <w:p w:rsidR="00DF73B7" w:rsidRPr="006E29AF" w:rsidRDefault="00DF73B7" w:rsidP="00DF73B7">
      <w:pPr>
        <w:pStyle w:val="NoSpacing"/>
        <w:jc w:val="both"/>
        <w:rPr>
          <w:rFonts w:ascii="Times New Roman" w:hAnsi="Times New Roman" w:cs="Times New Roman"/>
          <w:sz w:val="28"/>
          <w:szCs w:val="28"/>
        </w:rPr>
      </w:pPr>
    </w:p>
    <w:p w:rsidR="00DF73B7" w:rsidRPr="006E29AF" w:rsidRDefault="00DF73B7" w:rsidP="00DF73B7">
      <w:pPr>
        <w:spacing w:line="240" w:lineRule="auto"/>
        <w:ind w:right="1440"/>
        <w:jc w:val="both"/>
        <w:rPr>
          <w:rFonts w:ascii="Times New Roman" w:hAnsi="Times New Roman" w:cs="Times New Roman"/>
          <w:b/>
          <w:sz w:val="28"/>
          <w:szCs w:val="28"/>
        </w:rPr>
      </w:pPr>
      <w:r w:rsidRPr="006E29AF">
        <w:rPr>
          <w:rFonts w:ascii="Times New Roman" w:hAnsi="Times New Roman" w:cs="Times New Roman"/>
          <w:b/>
          <w:sz w:val="28"/>
          <w:szCs w:val="28"/>
        </w:rPr>
        <w:t>In the Matter of :</w:t>
      </w:r>
    </w:p>
    <w:p w:rsidR="00DF73B7" w:rsidRPr="006E29AF" w:rsidRDefault="00374F19" w:rsidP="00A4716E">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M/s</w:t>
      </w:r>
      <w:r w:rsidR="00477D28">
        <w:rPr>
          <w:rFonts w:ascii="Times New Roman" w:hAnsi="Times New Roman" w:cs="Times New Roman"/>
          <w:sz w:val="28"/>
          <w:szCs w:val="28"/>
        </w:rPr>
        <w:t xml:space="preserve"> Creative Lines International (P) Ltd.,</w:t>
      </w:r>
    </w:p>
    <w:p w:rsidR="00477D28" w:rsidRDefault="00477D28" w:rsidP="00DF73B7">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131/16, Circular Road,</w:t>
      </w:r>
    </w:p>
    <w:p w:rsidR="00DF73B7" w:rsidRPr="006E29AF" w:rsidRDefault="00875A62" w:rsidP="00DF73B7">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New</w:t>
      </w:r>
      <w:r w:rsidR="00477D28">
        <w:rPr>
          <w:rFonts w:ascii="Times New Roman" w:hAnsi="Times New Roman" w:cs="Times New Roman"/>
          <w:sz w:val="28"/>
          <w:szCs w:val="28"/>
        </w:rPr>
        <w:t xml:space="preserve"> Bajwa Nagar, </w:t>
      </w:r>
    </w:p>
    <w:p w:rsidR="00DF73B7" w:rsidRPr="006E29AF" w:rsidRDefault="00EF27B6" w:rsidP="00477D28">
      <w:pPr>
        <w:pStyle w:val="NoSpacing"/>
        <w:ind w:left="1984" w:right="-46"/>
        <w:rPr>
          <w:rFonts w:ascii="Times New Roman" w:hAnsi="Times New Roman" w:cs="Times New Roman"/>
          <w:sz w:val="28"/>
          <w:szCs w:val="28"/>
        </w:rPr>
      </w:pPr>
      <w:r>
        <w:rPr>
          <w:rFonts w:ascii="Times New Roman" w:hAnsi="Times New Roman" w:cs="Times New Roman"/>
          <w:sz w:val="28"/>
          <w:szCs w:val="28"/>
        </w:rPr>
        <w:t>Ludhiana</w:t>
      </w:r>
      <w:r w:rsidR="00A4716E" w:rsidRPr="006E29AF">
        <w:rPr>
          <w:rFonts w:ascii="Times New Roman" w:hAnsi="Times New Roman" w:cs="Times New Roman"/>
          <w:sz w:val="28"/>
          <w:szCs w:val="28"/>
        </w:rPr>
        <w:t>.</w:t>
      </w:r>
      <w:r w:rsidR="00DF73B7" w:rsidRPr="006E29AF">
        <w:rPr>
          <w:rFonts w:ascii="Times New Roman" w:hAnsi="Times New Roman" w:cs="Times New Roman"/>
          <w:sz w:val="28"/>
          <w:szCs w:val="28"/>
        </w:rPr>
        <w:t xml:space="preserve">    </w:t>
      </w:r>
    </w:p>
    <w:p w:rsidR="00DF73B7" w:rsidRPr="006E29AF" w:rsidRDefault="00DF73B7" w:rsidP="00DF73B7">
      <w:pPr>
        <w:pStyle w:val="NoSpacing"/>
        <w:ind w:left="1984" w:right="-46"/>
        <w:jc w:val="both"/>
        <w:rPr>
          <w:rFonts w:ascii="Times New Roman" w:hAnsi="Times New Roman" w:cs="Times New Roman"/>
          <w:sz w:val="28"/>
          <w:szCs w:val="28"/>
        </w:rPr>
      </w:pPr>
      <w:r w:rsidRPr="006E29AF">
        <w:rPr>
          <w:rFonts w:ascii="Times New Roman" w:hAnsi="Times New Roman" w:cs="Times New Roman"/>
          <w:b/>
          <w:bCs/>
          <w:sz w:val="28"/>
          <w:szCs w:val="28"/>
        </w:rPr>
        <w:t xml:space="preserve">Contract Account Number: </w:t>
      </w:r>
      <w:r w:rsidR="00477D28">
        <w:rPr>
          <w:rFonts w:ascii="Times New Roman" w:hAnsi="Times New Roman" w:cs="Times New Roman"/>
          <w:b/>
          <w:bCs/>
          <w:sz w:val="28"/>
          <w:szCs w:val="28"/>
        </w:rPr>
        <w:t>3002808879</w:t>
      </w:r>
      <w:r w:rsidRPr="006E29AF">
        <w:rPr>
          <w:rFonts w:ascii="Times New Roman" w:hAnsi="Times New Roman" w:cs="Times New Roman"/>
          <w:sz w:val="28"/>
          <w:szCs w:val="28"/>
        </w:rPr>
        <w:t xml:space="preserve">                      </w:t>
      </w:r>
    </w:p>
    <w:p w:rsidR="00DF73B7" w:rsidRPr="006E29AF" w:rsidRDefault="00DF73B7" w:rsidP="00DF73B7">
      <w:pPr>
        <w:pStyle w:val="NoSpacing"/>
        <w:ind w:left="5584" w:right="-46" w:firstLine="176"/>
        <w:jc w:val="both"/>
        <w:rPr>
          <w:rFonts w:ascii="Times New Roman" w:hAnsi="Times New Roman" w:cs="Times New Roman"/>
          <w:sz w:val="28"/>
          <w:szCs w:val="28"/>
        </w:rPr>
      </w:pPr>
      <w:r w:rsidRPr="006E29AF">
        <w:rPr>
          <w:rFonts w:ascii="Times New Roman" w:hAnsi="Times New Roman" w:cs="Times New Roman"/>
          <w:sz w:val="28"/>
          <w:szCs w:val="28"/>
        </w:rPr>
        <w:t xml:space="preserve">          </w:t>
      </w:r>
      <w:r w:rsidR="00620D0F">
        <w:rPr>
          <w:rFonts w:ascii="Times New Roman" w:hAnsi="Times New Roman" w:cs="Times New Roman"/>
          <w:sz w:val="28"/>
          <w:szCs w:val="28"/>
        </w:rPr>
        <w:t xml:space="preserve">  </w:t>
      </w:r>
      <w:r w:rsidRPr="006E29AF">
        <w:rPr>
          <w:rFonts w:ascii="Times New Roman" w:hAnsi="Times New Roman" w:cs="Times New Roman"/>
          <w:sz w:val="28"/>
          <w:szCs w:val="28"/>
        </w:rPr>
        <w:t xml:space="preserve"> ...Appellant     </w:t>
      </w:r>
    </w:p>
    <w:p w:rsidR="00DF73B7" w:rsidRPr="006E29AF" w:rsidRDefault="00DF73B7" w:rsidP="00DF73B7">
      <w:pPr>
        <w:spacing w:line="240" w:lineRule="auto"/>
        <w:ind w:left="2880" w:right="1440"/>
        <w:jc w:val="both"/>
        <w:rPr>
          <w:rFonts w:ascii="Times New Roman" w:hAnsi="Times New Roman" w:cs="Times New Roman"/>
          <w:sz w:val="28"/>
          <w:szCs w:val="28"/>
        </w:rPr>
      </w:pPr>
      <w:r w:rsidRPr="006E29AF">
        <w:rPr>
          <w:rFonts w:ascii="Times New Roman" w:hAnsi="Times New Roman" w:cs="Times New Roman"/>
          <w:sz w:val="28"/>
          <w:szCs w:val="28"/>
        </w:rPr>
        <w:t xml:space="preserve"> versus</w:t>
      </w:r>
    </w:p>
    <w:p w:rsidR="00DF73B7" w:rsidRPr="006E29AF" w:rsidRDefault="00CB7B78" w:rsidP="00DF73B7">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Senior Executive Engineer,</w:t>
      </w:r>
    </w:p>
    <w:p w:rsidR="007D1C64" w:rsidRDefault="00EB4565" w:rsidP="00EF27B6">
      <w:pPr>
        <w:pStyle w:val="NoSpacing"/>
        <w:ind w:left="1440" w:right="1440" w:firstLine="545"/>
        <w:jc w:val="both"/>
        <w:rPr>
          <w:rFonts w:ascii="Times New Roman" w:hAnsi="Times New Roman" w:cs="Times New Roman"/>
          <w:sz w:val="28"/>
          <w:szCs w:val="28"/>
        </w:rPr>
      </w:pPr>
      <w:r w:rsidRPr="006E29AF">
        <w:rPr>
          <w:rFonts w:ascii="Times New Roman" w:hAnsi="Times New Roman" w:cs="Times New Roman"/>
          <w:sz w:val="28"/>
          <w:szCs w:val="28"/>
        </w:rPr>
        <w:t xml:space="preserve">DS </w:t>
      </w:r>
      <w:r w:rsidR="00477D28">
        <w:rPr>
          <w:rFonts w:ascii="Times New Roman" w:hAnsi="Times New Roman" w:cs="Times New Roman"/>
          <w:sz w:val="28"/>
          <w:szCs w:val="28"/>
        </w:rPr>
        <w:t>City Central</w:t>
      </w:r>
      <w:r w:rsidRPr="006E29AF">
        <w:rPr>
          <w:rFonts w:ascii="Times New Roman" w:hAnsi="Times New Roman" w:cs="Times New Roman"/>
          <w:sz w:val="28"/>
          <w:szCs w:val="28"/>
        </w:rPr>
        <w:t xml:space="preserve"> Division</w:t>
      </w:r>
      <w:r w:rsidR="00EF27B6">
        <w:rPr>
          <w:rFonts w:ascii="Times New Roman" w:hAnsi="Times New Roman" w:cs="Times New Roman"/>
          <w:sz w:val="28"/>
          <w:szCs w:val="28"/>
        </w:rPr>
        <w:t xml:space="preserve">, </w:t>
      </w:r>
    </w:p>
    <w:p w:rsidR="00EB4565" w:rsidRPr="006E29AF" w:rsidRDefault="00EB4565" w:rsidP="007D1C64">
      <w:pPr>
        <w:pStyle w:val="NoSpacing"/>
        <w:ind w:left="1440" w:right="1440" w:firstLine="545"/>
        <w:jc w:val="both"/>
        <w:rPr>
          <w:rFonts w:ascii="Times New Roman" w:hAnsi="Times New Roman" w:cs="Times New Roman"/>
          <w:sz w:val="28"/>
          <w:szCs w:val="28"/>
        </w:rPr>
      </w:pPr>
      <w:r w:rsidRPr="006E29AF">
        <w:rPr>
          <w:rFonts w:ascii="Times New Roman" w:hAnsi="Times New Roman" w:cs="Times New Roman"/>
          <w:sz w:val="28"/>
          <w:szCs w:val="28"/>
        </w:rPr>
        <w:t xml:space="preserve">PSPCL, </w:t>
      </w:r>
      <w:r w:rsidR="00EF27B6">
        <w:rPr>
          <w:rFonts w:ascii="Times New Roman" w:hAnsi="Times New Roman" w:cs="Times New Roman"/>
          <w:sz w:val="28"/>
          <w:szCs w:val="28"/>
        </w:rPr>
        <w:t>Ludhiana</w:t>
      </w:r>
      <w:r w:rsidRPr="006E29AF">
        <w:rPr>
          <w:rFonts w:ascii="Times New Roman" w:hAnsi="Times New Roman" w:cs="Times New Roman"/>
          <w:sz w:val="28"/>
          <w:szCs w:val="28"/>
        </w:rPr>
        <w:t>.</w:t>
      </w:r>
    </w:p>
    <w:p w:rsidR="00DF73B7" w:rsidRPr="006E29AF" w:rsidRDefault="00DF73B7" w:rsidP="00652408">
      <w:pPr>
        <w:spacing w:line="240" w:lineRule="auto"/>
        <w:ind w:right="-46"/>
        <w:jc w:val="both"/>
        <w:rPr>
          <w:rFonts w:ascii="Times New Roman" w:hAnsi="Times New Roman" w:cs="Times New Roman"/>
          <w:sz w:val="28"/>
          <w:szCs w:val="28"/>
        </w:rPr>
      </w:pPr>
      <w:r w:rsidRPr="006E29AF">
        <w:rPr>
          <w:rFonts w:ascii="Times New Roman" w:hAnsi="Times New Roman" w:cs="Times New Roman"/>
          <w:sz w:val="28"/>
          <w:szCs w:val="28"/>
        </w:rPr>
        <w:tab/>
      </w:r>
      <w:r w:rsidRPr="006E29AF">
        <w:rPr>
          <w:rFonts w:ascii="Times New Roman" w:hAnsi="Times New Roman" w:cs="Times New Roman"/>
          <w:sz w:val="28"/>
          <w:szCs w:val="28"/>
        </w:rPr>
        <w:tab/>
        <w:t xml:space="preserve">             </w:t>
      </w:r>
      <w:r w:rsidR="00652408">
        <w:rPr>
          <w:rFonts w:ascii="Times New Roman" w:hAnsi="Times New Roman" w:cs="Times New Roman"/>
          <w:sz w:val="28"/>
          <w:szCs w:val="28"/>
        </w:rPr>
        <w:t xml:space="preserve">              </w:t>
      </w:r>
      <w:r w:rsidR="00652408">
        <w:rPr>
          <w:rFonts w:ascii="Times New Roman" w:hAnsi="Times New Roman" w:cs="Times New Roman"/>
          <w:sz w:val="28"/>
          <w:szCs w:val="28"/>
        </w:rPr>
        <w:tab/>
      </w:r>
      <w:r w:rsidR="00652408">
        <w:rPr>
          <w:rFonts w:ascii="Times New Roman" w:hAnsi="Times New Roman" w:cs="Times New Roman"/>
          <w:sz w:val="28"/>
          <w:szCs w:val="28"/>
        </w:rPr>
        <w:tab/>
      </w:r>
      <w:r w:rsidR="00652408">
        <w:rPr>
          <w:rFonts w:ascii="Times New Roman" w:hAnsi="Times New Roman" w:cs="Times New Roman"/>
          <w:sz w:val="28"/>
          <w:szCs w:val="28"/>
        </w:rPr>
        <w:tab/>
        <w:t xml:space="preserve">                 </w:t>
      </w:r>
      <w:r w:rsidR="00620D0F">
        <w:rPr>
          <w:rFonts w:ascii="Times New Roman" w:hAnsi="Times New Roman" w:cs="Times New Roman"/>
          <w:sz w:val="28"/>
          <w:szCs w:val="28"/>
        </w:rPr>
        <w:t xml:space="preserve">  </w:t>
      </w:r>
      <w:r w:rsidR="00652408">
        <w:rPr>
          <w:rFonts w:ascii="Times New Roman" w:hAnsi="Times New Roman" w:cs="Times New Roman"/>
          <w:sz w:val="28"/>
          <w:szCs w:val="28"/>
        </w:rPr>
        <w:t xml:space="preserve"> </w:t>
      </w:r>
      <w:r w:rsidRPr="006E29AF">
        <w:rPr>
          <w:rFonts w:ascii="Times New Roman" w:hAnsi="Times New Roman" w:cs="Times New Roman"/>
          <w:sz w:val="28"/>
          <w:szCs w:val="28"/>
        </w:rPr>
        <w:t>...Respondent</w:t>
      </w:r>
    </w:p>
    <w:p w:rsidR="00DF73B7" w:rsidRPr="006E29AF" w:rsidRDefault="00DF73B7" w:rsidP="00DF73B7">
      <w:pPr>
        <w:spacing w:line="240" w:lineRule="auto"/>
        <w:ind w:right="1440"/>
        <w:jc w:val="both"/>
        <w:rPr>
          <w:rFonts w:ascii="Times New Roman" w:hAnsi="Times New Roman" w:cs="Times New Roman"/>
          <w:b/>
          <w:sz w:val="28"/>
          <w:szCs w:val="28"/>
        </w:rPr>
      </w:pPr>
      <w:r w:rsidRPr="006E29AF">
        <w:rPr>
          <w:rFonts w:ascii="Times New Roman" w:hAnsi="Times New Roman" w:cs="Times New Roman"/>
          <w:b/>
          <w:sz w:val="28"/>
          <w:szCs w:val="28"/>
        </w:rPr>
        <w:t>Present For:</w:t>
      </w:r>
    </w:p>
    <w:p w:rsidR="00461C4E" w:rsidRPr="006E29AF" w:rsidRDefault="0012679C" w:rsidP="00461C4E">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 xml:space="preserve">Appellant </w:t>
      </w:r>
      <w:r w:rsidR="004C1A91">
        <w:rPr>
          <w:rFonts w:ascii="Times New Roman" w:hAnsi="Times New Roman" w:cs="Times New Roman"/>
          <w:sz w:val="28"/>
          <w:szCs w:val="28"/>
        </w:rPr>
        <w:t xml:space="preserve"> </w:t>
      </w:r>
      <w:r w:rsidR="00461C4E" w:rsidRPr="006E29AF">
        <w:rPr>
          <w:rFonts w:ascii="Times New Roman" w:hAnsi="Times New Roman" w:cs="Times New Roman"/>
          <w:sz w:val="28"/>
          <w:szCs w:val="28"/>
        </w:rPr>
        <w:t xml:space="preserve">: </w:t>
      </w:r>
      <w:r w:rsidR="00461C4E">
        <w:rPr>
          <w:rFonts w:ascii="Times New Roman" w:hAnsi="Times New Roman" w:cs="Times New Roman"/>
          <w:sz w:val="28"/>
          <w:szCs w:val="28"/>
        </w:rPr>
        <w:t xml:space="preserve"> </w:t>
      </w:r>
      <w:r w:rsidR="00461C4E" w:rsidRPr="006E29AF">
        <w:rPr>
          <w:rFonts w:ascii="Times New Roman" w:hAnsi="Times New Roman" w:cs="Times New Roman"/>
          <w:sz w:val="28"/>
          <w:szCs w:val="28"/>
        </w:rPr>
        <w:t xml:space="preserve">Sh. </w:t>
      </w:r>
      <w:r w:rsidR="0072242B">
        <w:rPr>
          <w:rFonts w:ascii="Times New Roman" w:hAnsi="Times New Roman" w:cs="Times New Roman"/>
          <w:sz w:val="28"/>
          <w:szCs w:val="28"/>
        </w:rPr>
        <w:t>Parvesh Chadha</w:t>
      </w:r>
      <w:r w:rsidR="00477D28">
        <w:rPr>
          <w:rFonts w:ascii="Times New Roman" w:hAnsi="Times New Roman" w:cs="Times New Roman"/>
          <w:sz w:val="28"/>
          <w:szCs w:val="28"/>
        </w:rPr>
        <w:t xml:space="preserve">, </w:t>
      </w:r>
    </w:p>
    <w:p w:rsidR="0012679C" w:rsidRDefault="0012679C" w:rsidP="0012679C">
      <w:pPr>
        <w:pStyle w:val="NoSpacing"/>
        <w:tabs>
          <w:tab w:val="left" w:pos="2552"/>
        </w:tabs>
        <w:ind w:left="1440" w:right="-2" w:firstLine="720"/>
        <w:rPr>
          <w:rFonts w:ascii="Times New Roman" w:hAnsi="Times New Roman" w:cs="Times New Roman"/>
          <w:sz w:val="28"/>
          <w:szCs w:val="28"/>
        </w:rPr>
      </w:pPr>
      <w:r>
        <w:rPr>
          <w:rFonts w:ascii="Times New Roman" w:hAnsi="Times New Roman" w:cs="Times New Roman"/>
          <w:sz w:val="28"/>
          <w:szCs w:val="28"/>
        </w:rPr>
        <w:t>Appellant’s Representative (AR).</w:t>
      </w:r>
    </w:p>
    <w:p w:rsidR="00461C4E" w:rsidRPr="006E29AF" w:rsidRDefault="00461C4E" w:rsidP="00477D28">
      <w:pPr>
        <w:pStyle w:val="NoSpacing"/>
        <w:ind w:left="2880"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7C521E" w:rsidRDefault="007C521E" w:rsidP="007C521E">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98309E">
        <w:rPr>
          <w:rFonts w:ascii="Times New Roman" w:hAnsi="Times New Roman" w:cs="Times New Roman"/>
          <w:sz w:val="28"/>
          <w:szCs w:val="28"/>
        </w:rPr>
        <w:t xml:space="preserve">    </w:t>
      </w:r>
      <w:r>
        <w:rPr>
          <w:rFonts w:ascii="Times New Roman" w:hAnsi="Times New Roman" w:cs="Times New Roman"/>
          <w:sz w:val="28"/>
          <w:szCs w:val="28"/>
        </w:rPr>
        <w:t xml:space="preserve"> </w:t>
      </w:r>
      <w:r w:rsidR="00526C74">
        <w:rPr>
          <w:rFonts w:ascii="Times New Roman" w:hAnsi="Times New Roman" w:cs="Times New Roman"/>
          <w:sz w:val="28"/>
          <w:szCs w:val="28"/>
        </w:rPr>
        <w:t>Respondent</w:t>
      </w:r>
      <w:r w:rsidR="00461C4E" w:rsidRPr="006E29AF">
        <w:rPr>
          <w:rFonts w:ascii="Times New Roman" w:hAnsi="Times New Roman" w:cs="Times New Roman"/>
          <w:sz w:val="28"/>
          <w:szCs w:val="28"/>
        </w:rPr>
        <w:t xml:space="preserve">:  </w:t>
      </w:r>
      <w:r w:rsidR="00526C74">
        <w:rPr>
          <w:rFonts w:ascii="Times New Roman" w:hAnsi="Times New Roman" w:cs="Times New Roman"/>
          <w:sz w:val="28"/>
          <w:szCs w:val="28"/>
        </w:rPr>
        <w:t xml:space="preserve"> </w:t>
      </w:r>
      <w:r w:rsidR="002E68B2">
        <w:rPr>
          <w:rFonts w:ascii="Times New Roman" w:hAnsi="Times New Roman" w:cs="Times New Roman"/>
          <w:sz w:val="28"/>
          <w:szCs w:val="28"/>
        </w:rPr>
        <w:t>Er. Sukaran Singh Grewal,</w:t>
      </w:r>
    </w:p>
    <w:p w:rsidR="007C521E" w:rsidRDefault="007511B9" w:rsidP="007C521E">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ab/>
      </w:r>
      <w:r w:rsidR="00922B04">
        <w:rPr>
          <w:rFonts w:ascii="Times New Roman" w:hAnsi="Times New Roman" w:cs="Times New Roman"/>
          <w:sz w:val="28"/>
          <w:szCs w:val="28"/>
        </w:rPr>
        <w:t xml:space="preserve"> </w:t>
      </w:r>
      <w:r w:rsidR="007C521E">
        <w:rPr>
          <w:rFonts w:ascii="Times New Roman" w:hAnsi="Times New Roman" w:cs="Times New Roman"/>
          <w:sz w:val="28"/>
          <w:szCs w:val="28"/>
        </w:rPr>
        <w:t>Senior Executive Engineer,</w:t>
      </w:r>
    </w:p>
    <w:p w:rsidR="007511B9" w:rsidRDefault="00922B04" w:rsidP="007511B9">
      <w:pPr>
        <w:pStyle w:val="NoSpacing"/>
        <w:ind w:left="2160"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7511B9">
        <w:rPr>
          <w:rFonts w:ascii="Times New Roman" w:hAnsi="Times New Roman" w:cs="Times New Roman"/>
          <w:sz w:val="28"/>
          <w:szCs w:val="28"/>
        </w:rPr>
        <w:t xml:space="preserve">DS City </w:t>
      </w:r>
      <w:r w:rsidR="00477D28">
        <w:rPr>
          <w:rFonts w:ascii="Times New Roman" w:hAnsi="Times New Roman" w:cs="Times New Roman"/>
          <w:sz w:val="28"/>
          <w:szCs w:val="28"/>
        </w:rPr>
        <w:t xml:space="preserve">Central </w:t>
      </w:r>
      <w:r w:rsidR="007C521E">
        <w:rPr>
          <w:rFonts w:ascii="Times New Roman" w:hAnsi="Times New Roman" w:cs="Times New Roman"/>
          <w:sz w:val="28"/>
          <w:szCs w:val="28"/>
        </w:rPr>
        <w:t>Division</w:t>
      </w:r>
      <w:r w:rsidR="00EF27B6">
        <w:rPr>
          <w:rFonts w:ascii="Times New Roman" w:hAnsi="Times New Roman" w:cs="Times New Roman"/>
          <w:sz w:val="28"/>
          <w:szCs w:val="28"/>
        </w:rPr>
        <w:t xml:space="preserve">, </w:t>
      </w:r>
      <w:r w:rsidR="007C521E">
        <w:rPr>
          <w:rFonts w:ascii="Times New Roman" w:hAnsi="Times New Roman" w:cs="Times New Roman"/>
          <w:sz w:val="28"/>
          <w:szCs w:val="28"/>
        </w:rPr>
        <w:t xml:space="preserve"> </w:t>
      </w:r>
    </w:p>
    <w:p w:rsidR="007C521E" w:rsidRDefault="00922B04" w:rsidP="007511B9">
      <w:pPr>
        <w:pStyle w:val="NoSpacing"/>
        <w:ind w:left="2160"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7C521E">
        <w:rPr>
          <w:rFonts w:ascii="Times New Roman" w:hAnsi="Times New Roman" w:cs="Times New Roman"/>
          <w:sz w:val="28"/>
          <w:szCs w:val="28"/>
        </w:rPr>
        <w:t xml:space="preserve">PSPCL, </w:t>
      </w:r>
      <w:r w:rsidR="00EF27B6">
        <w:rPr>
          <w:rFonts w:ascii="Times New Roman" w:hAnsi="Times New Roman" w:cs="Times New Roman"/>
          <w:sz w:val="28"/>
          <w:szCs w:val="28"/>
        </w:rPr>
        <w:t>Ludhiana</w:t>
      </w:r>
      <w:r w:rsidR="007C521E">
        <w:rPr>
          <w:rFonts w:ascii="Times New Roman" w:hAnsi="Times New Roman" w:cs="Times New Roman"/>
          <w:sz w:val="28"/>
          <w:szCs w:val="28"/>
        </w:rPr>
        <w:t>.</w:t>
      </w:r>
    </w:p>
    <w:p w:rsidR="00A06F44" w:rsidRDefault="007511B9" w:rsidP="007511B9">
      <w:pPr>
        <w:pStyle w:val="NoSpacing"/>
        <w:ind w:left="1440" w:right="1440" w:firstLine="720"/>
        <w:rPr>
          <w:rFonts w:ascii="Times New Roman" w:hAnsi="Times New Roman" w:cs="Times New Roman"/>
          <w:sz w:val="28"/>
          <w:szCs w:val="28"/>
        </w:rPr>
      </w:pPr>
      <w:r>
        <w:rPr>
          <w:rFonts w:ascii="Times New Roman" w:hAnsi="Times New Roman" w:cs="Times New Roman"/>
          <w:sz w:val="28"/>
          <w:szCs w:val="28"/>
        </w:rPr>
        <w:t xml:space="preserve">   </w:t>
      </w:r>
      <w:r w:rsidR="00A06F44">
        <w:rPr>
          <w:rFonts w:ascii="Times New Roman" w:hAnsi="Times New Roman" w:cs="Times New Roman"/>
          <w:sz w:val="28"/>
          <w:szCs w:val="28"/>
        </w:rPr>
        <w:tab/>
      </w:r>
    </w:p>
    <w:p w:rsidR="001B2AE7" w:rsidRPr="006E29AF" w:rsidRDefault="001B2AE7" w:rsidP="007511B9">
      <w:pPr>
        <w:pStyle w:val="NoSpacing"/>
        <w:ind w:left="1440" w:right="1440" w:firstLine="720"/>
        <w:rPr>
          <w:rFonts w:ascii="Times New Roman" w:hAnsi="Times New Roman" w:cs="Times New Roman"/>
          <w:sz w:val="28"/>
          <w:szCs w:val="28"/>
        </w:rPr>
      </w:pPr>
    </w:p>
    <w:p w:rsidR="00DF73B7" w:rsidRPr="006E29AF" w:rsidRDefault="00DF73B7" w:rsidP="00DF73B7">
      <w:pPr>
        <w:pStyle w:val="NoSpacing"/>
        <w:ind w:right="1440"/>
        <w:rPr>
          <w:rFonts w:ascii="Times New Roman" w:hAnsi="Times New Roman" w:cs="Times New Roman"/>
          <w:sz w:val="28"/>
          <w:szCs w:val="28"/>
        </w:rPr>
      </w:pPr>
      <w:r w:rsidRPr="006E29AF">
        <w:rPr>
          <w:rFonts w:ascii="Times New Roman" w:hAnsi="Times New Roman" w:cs="Times New Roman"/>
          <w:sz w:val="28"/>
          <w:szCs w:val="28"/>
        </w:rPr>
        <w:tab/>
      </w:r>
      <w:r w:rsidRPr="006E29AF">
        <w:rPr>
          <w:rFonts w:ascii="Times New Roman" w:hAnsi="Times New Roman" w:cs="Times New Roman"/>
          <w:sz w:val="28"/>
          <w:szCs w:val="28"/>
        </w:rPr>
        <w:tab/>
        <w:t xml:space="preserve">     </w:t>
      </w:r>
      <w:r w:rsidRPr="006E29AF">
        <w:rPr>
          <w:rFonts w:ascii="Times New Roman" w:hAnsi="Times New Roman" w:cs="Times New Roman"/>
          <w:sz w:val="28"/>
          <w:szCs w:val="28"/>
        </w:rPr>
        <w:tab/>
      </w:r>
    </w:p>
    <w:p w:rsidR="00DF73B7" w:rsidRPr="006E29AF" w:rsidRDefault="00DF73B7" w:rsidP="00DF73B7">
      <w:pPr>
        <w:pStyle w:val="NoSpacing"/>
        <w:tabs>
          <w:tab w:val="left" w:pos="7631"/>
        </w:tabs>
        <w:spacing w:line="480" w:lineRule="auto"/>
        <w:ind w:left="709" w:right="-24"/>
        <w:jc w:val="both"/>
        <w:rPr>
          <w:rFonts w:ascii="Times New Roman" w:hAnsi="Times New Roman" w:cs="Times New Roman"/>
          <w:sz w:val="28"/>
          <w:szCs w:val="28"/>
        </w:rPr>
      </w:pPr>
      <w:r w:rsidRPr="006E29AF">
        <w:rPr>
          <w:rFonts w:ascii="Times New Roman" w:hAnsi="Times New Roman" w:cs="Times New Roman"/>
          <w:sz w:val="28"/>
          <w:szCs w:val="28"/>
        </w:rPr>
        <w:lastRenderedPageBreak/>
        <w:t xml:space="preserve">           Before me for consideration is an Appeal preferred by the Appella</w:t>
      </w:r>
      <w:r w:rsidR="006A0D6E" w:rsidRPr="006E29AF">
        <w:rPr>
          <w:rFonts w:ascii="Times New Roman" w:hAnsi="Times New Roman" w:cs="Times New Roman"/>
          <w:sz w:val="28"/>
          <w:szCs w:val="28"/>
        </w:rPr>
        <w:t xml:space="preserve">nt against the order dated </w:t>
      </w:r>
      <w:r w:rsidR="00477D28">
        <w:rPr>
          <w:rFonts w:ascii="Times New Roman" w:hAnsi="Times New Roman" w:cs="Times New Roman"/>
          <w:sz w:val="28"/>
          <w:szCs w:val="28"/>
        </w:rPr>
        <w:t>06</w:t>
      </w:r>
      <w:r w:rsidR="004C19B1">
        <w:rPr>
          <w:rFonts w:ascii="Times New Roman" w:hAnsi="Times New Roman" w:cs="Times New Roman"/>
          <w:sz w:val="28"/>
          <w:szCs w:val="28"/>
        </w:rPr>
        <w:t>.0</w:t>
      </w:r>
      <w:r w:rsidR="00477D28">
        <w:rPr>
          <w:rFonts w:ascii="Times New Roman" w:hAnsi="Times New Roman" w:cs="Times New Roman"/>
          <w:sz w:val="28"/>
          <w:szCs w:val="28"/>
        </w:rPr>
        <w:t>3</w:t>
      </w:r>
      <w:r w:rsidR="004C19B1">
        <w:rPr>
          <w:rFonts w:ascii="Times New Roman" w:hAnsi="Times New Roman" w:cs="Times New Roman"/>
          <w:sz w:val="28"/>
          <w:szCs w:val="28"/>
        </w:rPr>
        <w:t>.</w:t>
      </w:r>
      <w:r w:rsidR="00BC59F5">
        <w:rPr>
          <w:rFonts w:ascii="Times New Roman" w:hAnsi="Times New Roman" w:cs="Times New Roman"/>
          <w:sz w:val="28"/>
          <w:szCs w:val="28"/>
        </w:rPr>
        <w:t>2020</w:t>
      </w:r>
      <w:r w:rsidRPr="006E29AF">
        <w:rPr>
          <w:rFonts w:ascii="Times New Roman" w:hAnsi="Times New Roman" w:cs="Times New Roman"/>
          <w:sz w:val="28"/>
          <w:szCs w:val="28"/>
        </w:rPr>
        <w:t xml:space="preserve"> of the Consumer Grievances R</w:t>
      </w:r>
      <w:r w:rsidR="00C31E24">
        <w:rPr>
          <w:rFonts w:ascii="Times New Roman" w:hAnsi="Times New Roman" w:cs="Times New Roman"/>
          <w:sz w:val="28"/>
          <w:szCs w:val="28"/>
        </w:rPr>
        <w:t xml:space="preserve">edressal </w:t>
      </w:r>
      <w:r w:rsidR="006A0D6E" w:rsidRPr="006E29AF">
        <w:rPr>
          <w:rFonts w:ascii="Times New Roman" w:hAnsi="Times New Roman" w:cs="Times New Roman"/>
          <w:sz w:val="28"/>
          <w:szCs w:val="28"/>
        </w:rPr>
        <w:t xml:space="preserve">Forum (Forum), </w:t>
      </w:r>
      <w:r w:rsidR="00EF27B6">
        <w:rPr>
          <w:rFonts w:ascii="Times New Roman" w:hAnsi="Times New Roman" w:cs="Times New Roman"/>
          <w:sz w:val="28"/>
          <w:szCs w:val="28"/>
        </w:rPr>
        <w:t xml:space="preserve">Ludhiana </w:t>
      </w:r>
      <w:r w:rsidR="006A0D6E" w:rsidRPr="006E29AF">
        <w:rPr>
          <w:rFonts w:ascii="Times New Roman" w:hAnsi="Times New Roman" w:cs="Times New Roman"/>
          <w:sz w:val="28"/>
          <w:szCs w:val="28"/>
        </w:rPr>
        <w:t>in Case No. CG</w:t>
      </w:r>
      <w:r w:rsidR="00EF27B6">
        <w:rPr>
          <w:rFonts w:ascii="Times New Roman" w:hAnsi="Times New Roman" w:cs="Times New Roman"/>
          <w:sz w:val="28"/>
          <w:szCs w:val="28"/>
        </w:rPr>
        <w:t>L</w:t>
      </w:r>
      <w:r w:rsidR="006A0D6E" w:rsidRPr="006E29AF">
        <w:rPr>
          <w:rFonts w:ascii="Times New Roman" w:hAnsi="Times New Roman" w:cs="Times New Roman"/>
          <w:sz w:val="28"/>
          <w:szCs w:val="28"/>
        </w:rPr>
        <w:t>-</w:t>
      </w:r>
      <w:r w:rsidR="00477D28">
        <w:rPr>
          <w:rFonts w:ascii="Times New Roman" w:hAnsi="Times New Roman" w:cs="Times New Roman"/>
          <w:sz w:val="28"/>
          <w:szCs w:val="28"/>
        </w:rPr>
        <w:t>397</w:t>
      </w:r>
      <w:r w:rsidR="006A0D6E" w:rsidRPr="006E29AF">
        <w:rPr>
          <w:rFonts w:ascii="Times New Roman" w:hAnsi="Times New Roman" w:cs="Times New Roman"/>
          <w:sz w:val="28"/>
          <w:szCs w:val="28"/>
        </w:rPr>
        <w:t xml:space="preserve"> of 20</w:t>
      </w:r>
      <w:r w:rsidR="00477D28">
        <w:rPr>
          <w:rFonts w:ascii="Times New Roman" w:hAnsi="Times New Roman" w:cs="Times New Roman"/>
          <w:sz w:val="28"/>
          <w:szCs w:val="28"/>
        </w:rPr>
        <w:t>19</w:t>
      </w:r>
      <w:r w:rsidRPr="006E29AF">
        <w:rPr>
          <w:rFonts w:ascii="Times New Roman" w:hAnsi="Times New Roman" w:cs="Times New Roman"/>
          <w:sz w:val="28"/>
          <w:szCs w:val="28"/>
        </w:rPr>
        <w:t>, deciding that:</w:t>
      </w:r>
    </w:p>
    <w:p w:rsidR="00DF73B7" w:rsidRPr="006E29AF" w:rsidRDefault="00482B54" w:rsidP="00DF73B7">
      <w:pPr>
        <w:pStyle w:val="ListParagraph"/>
        <w:spacing w:line="480" w:lineRule="auto"/>
        <w:ind w:left="709" w:firstLine="731"/>
        <w:jc w:val="both"/>
        <w:rPr>
          <w:rFonts w:ascii="Times New Roman" w:hAnsi="Times New Roman" w:cs="Times New Roman"/>
          <w:i/>
          <w:iCs/>
          <w:sz w:val="28"/>
          <w:szCs w:val="28"/>
        </w:rPr>
      </w:pPr>
      <w:r>
        <w:rPr>
          <w:rFonts w:ascii="Times New Roman" w:hAnsi="Times New Roman" w:cs="Times New Roman"/>
          <w:i/>
          <w:iCs/>
          <w:sz w:val="28"/>
          <w:szCs w:val="28"/>
        </w:rPr>
        <w:t xml:space="preserve"> “The </w:t>
      </w:r>
      <w:r w:rsidR="00501893">
        <w:rPr>
          <w:rFonts w:ascii="Times New Roman" w:hAnsi="Times New Roman" w:cs="Times New Roman"/>
          <w:i/>
          <w:iCs/>
          <w:sz w:val="28"/>
          <w:szCs w:val="28"/>
        </w:rPr>
        <w:t>a</w:t>
      </w:r>
      <w:r w:rsidR="0072242B">
        <w:rPr>
          <w:rFonts w:ascii="Times New Roman" w:hAnsi="Times New Roman" w:cs="Times New Roman"/>
          <w:i/>
          <w:iCs/>
          <w:sz w:val="28"/>
          <w:szCs w:val="28"/>
        </w:rPr>
        <w:t>ccount of the petitioner be overhauled for six months prior to the date o</w:t>
      </w:r>
      <w:r w:rsidR="000E77D3">
        <w:rPr>
          <w:rFonts w:ascii="Times New Roman" w:hAnsi="Times New Roman" w:cs="Times New Roman"/>
          <w:i/>
          <w:iCs/>
          <w:sz w:val="28"/>
          <w:szCs w:val="28"/>
        </w:rPr>
        <w:t>f change of meter i.e 20.02.2019</w:t>
      </w:r>
      <w:r w:rsidR="0072242B">
        <w:rPr>
          <w:rFonts w:ascii="Times New Roman" w:hAnsi="Times New Roman" w:cs="Times New Roman"/>
          <w:i/>
          <w:iCs/>
          <w:sz w:val="28"/>
          <w:szCs w:val="28"/>
        </w:rPr>
        <w:t xml:space="preserve"> with the consumption recorded in the same months of previous year as per Regulation 21.5.2 (a) of Supply Code-2014 and the bills charged to the</w:t>
      </w:r>
      <w:r w:rsidR="00E87779">
        <w:rPr>
          <w:rFonts w:ascii="Times New Roman" w:hAnsi="Times New Roman" w:cs="Times New Roman"/>
          <w:i/>
          <w:iCs/>
          <w:sz w:val="28"/>
          <w:szCs w:val="28"/>
        </w:rPr>
        <w:t xml:space="preserve"> petitioner for the period May/</w:t>
      </w:r>
      <w:r w:rsidR="0072242B">
        <w:rPr>
          <w:rFonts w:ascii="Times New Roman" w:hAnsi="Times New Roman" w:cs="Times New Roman"/>
          <w:i/>
          <w:iCs/>
          <w:sz w:val="28"/>
          <w:szCs w:val="28"/>
        </w:rPr>
        <w:t>2019 to August/ 2019 on recorded consumption are justified and recoverable</w:t>
      </w:r>
      <w:r w:rsidR="00501893">
        <w:rPr>
          <w:rFonts w:ascii="Times New Roman" w:hAnsi="Times New Roman" w:cs="Times New Roman"/>
          <w:i/>
          <w:iCs/>
          <w:sz w:val="28"/>
          <w:szCs w:val="28"/>
        </w:rPr>
        <w:t>.</w:t>
      </w:r>
      <w:r w:rsidR="00DF73B7" w:rsidRPr="006E29AF">
        <w:rPr>
          <w:rFonts w:ascii="Times New Roman" w:hAnsi="Times New Roman" w:cs="Times New Roman"/>
          <w:i/>
          <w:iCs/>
          <w:sz w:val="28"/>
          <w:szCs w:val="28"/>
        </w:rPr>
        <w:t>”</w:t>
      </w:r>
    </w:p>
    <w:p w:rsidR="00DF73B7" w:rsidRPr="006E29AF" w:rsidRDefault="00DF73B7" w:rsidP="00DF73B7">
      <w:pPr>
        <w:spacing w:line="480" w:lineRule="auto"/>
        <w:jc w:val="both"/>
        <w:rPr>
          <w:rFonts w:ascii="Times New Roman" w:hAnsi="Times New Roman" w:cs="Times New Roman"/>
          <w:b/>
          <w:sz w:val="28"/>
          <w:szCs w:val="28"/>
        </w:rPr>
      </w:pPr>
      <w:r w:rsidRPr="006E29AF">
        <w:rPr>
          <w:rFonts w:ascii="Times New Roman" w:hAnsi="Times New Roman" w:cs="Times New Roman"/>
          <w:b/>
          <w:iCs/>
          <w:sz w:val="28"/>
          <w:szCs w:val="28"/>
        </w:rPr>
        <w:t>2</w:t>
      </w:r>
      <w:r w:rsidRPr="006E29AF">
        <w:rPr>
          <w:rFonts w:ascii="Times New Roman" w:hAnsi="Times New Roman" w:cs="Times New Roman"/>
          <w:b/>
          <w:i/>
          <w:sz w:val="28"/>
          <w:szCs w:val="28"/>
        </w:rPr>
        <w:t>.</w:t>
      </w:r>
      <w:r w:rsidRPr="006E29AF">
        <w:rPr>
          <w:rFonts w:ascii="Times New Roman" w:hAnsi="Times New Roman" w:cs="Times New Roman"/>
          <w:b/>
          <w:i/>
          <w:sz w:val="28"/>
          <w:szCs w:val="28"/>
        </w:rPr>
        <w:tab/>
      </w:r>
      <w:r w:rsidRPr="006E29AF">
        <w:rPr>
          <w:rFonts w:ascii="Times New Roman" w:hAnsi="Times New Roman" w:cs="Times New Roman"/>
          <w:b/>
          <w:sz w:val="28"/>
          <w:szCs w:val="28"/>
        </w:rPr>
        <w:t>Registration of the Appeal</w:t>
      </w:r>
    </w:p>
    <w:p w:rsidR="00BA17A6" w:rsidRPr="006E29AF" w:rsidRDefault="00DF73B7" w:rsidP="00140395">
      <w:pPr>
        <w:spacing w:line="480" w:lineRule="auto"/>
        <w:ind w:left="720"/>
        <w:jc w:val="both"/>
        <w:rPr>
          <w:rFonts w:ascii="Times New Roman" w:hAnsi="Times New Roman" w:cs="Times New Roman"/>
          <w:sz w:val="28"/>
          <w:szCs w:val="28"/>
        </w:rPr>
      </w:pPr>
      <w:r w:rsidRPr="006E29AF">
        <w:rPr>
          <w:rFonts w:ascii="Times New Roman" w:hAnsi="Times New Roman" w:cs="Times New Roman"/>
          <w:sz w:val="28"/>
          <w:szCs w:val="28"/>
        </w:rPr>
        <w:t>A scrutiny of the Appeal and related documents revealed that the Appeal</w:t>
      </w:r>
      <w:r w:rsidR="00CF1C33" w:rsidRPr="006E29AF">
        <w:rPr>
          <w:rFonts w:ascii="Times New Roman" w:hAnsi="Times New Roman" w:cs="Times New Roman"/>
          <w:sz w:val="28"/>
          <w:szCs w:val="28"/>
        </w:rPr>
        <w:t xml:space="preserve"> was </w:t>
      </w:r>
      <w:r w:rsidR="00501893">
        <w:rPr>
          <w:rFonts w:ascii="Times New Roman" w:hAnsi="Times New Roman" w:cs="Times New Roman"/>
          <w:sz w:val="28"/>
          <w:szCs w:val="28"/>
        </w:rPr>
        <w:t xml:space="preserve">received in this Court on 29.06.2020 i.e </w:t>
      </w:r>
      <w:r w:rsidR="0072242B">
        <w:rPr>
          <w:rFonts w:ascii="Times New Roman" w:hAnsi="Times New Roman" w:cs="Times New Roman"/>
          <w:sz w:val="28"/>
          <w:szCs w:val="28"/>
        </w:rPr>
        <w:t xml:space="preserve">beyond the period of limitation </w:t>
      </w:r>
      <w:r w:rsidR="006F0567">
        <w:rPr>
          <w:rFonts w:ascii="Times New Roman" w:hAnsi="Times New Roman" w:cs="Times New Roman"/>
          <w:sz w:val="28"/>
          <w:szCs w:val="28"/>
        </w:rPr>
        <w:t>of order dated</w:t>
      </w:r>
      <w:r w:rsidR="00501893">
        <w:rPr>
          <w:rFonts w:ascii="Times New Roman" w:hAnsi="Times New Roman" w:cs="Times New Roman"/>
          <w:sz w:val="28"/>
          <w:szCs w:val="28"/>
        </w:rPr>
        <w:t xml:space="preserve"> </w:t>
      </w:r>
      <w:r w:rsidR="00551CAB">
        <w:rPr>
          <w:rFonts w:ascii="Times New Roman" w:hAnsi="Times New Roman" w:cs="Times New Roman"/>
          <w:sz w:val="28"/>
          <w:szCs w:val="28"/>
        </w:rPr>
        <w:t>06</w:t>
      </w:r>
      <w:r w:rsidR="00501893">
        <w:rPr>
          <w:rFonts w:ascii="Times New Roman" w:hAnsi="Times New Roman" w:cs="Times New Roman"/>
          <w:sz w:val="28"/>
          <w:szCs w:val="28"/>
        </w:rPr>
        <w:t>.0</w:t>
      </w:r>
      <w:r w:rsidR="00551CAB">
        <w:rPr>
          <w:rFonts w:ascii="Times New Roman" w:hAnsi="Times New Roman" w:cs="Times New Roman"/>
          <w:sz w:val="28"/>
          <w:szCs w:val="28"/>
        </w:rPr>
        <w:t>3</w:t>
      </w:r>
      <w:r w:rsidR="006F0567">
        <w:rPr>
          <w:rFonts w:ascii="Times New Roman" w:hAnsi="Times New Roman" w:cs="Times New Roman"/>
          <w:sz w:val="28"/>
          <w:szCs w:val="28"/>
        </w:rPr>
        <w:t>.2020 of the CGRF, Ludhiana in C</w:t>
      </w:r>
      <w:r w:rsidR="00501893">
        <w:rPr>
          <w:rFonts w:ascii="Times New Roman" w:hAnsi="Times New Roman" w:cs="Times New Roman"/>
          <w:sz w:val="28"/>
          <w:szCs w:val="28"/>
        </w:rPr>
        <w:t>ase No. CGL-</w:t>
      </w:r>
      <w:r w:rsidR="00551CAB">
        <w:rPr>
          <w:rFonts w:ascii="Times New Roman" w:hAnsi="Times New Roman" w:cs="Times New Roman"/>
          <w:sz w:val="28"/>
          <w:szCs w:val="28"/>
        </w:rPr>
        <w:t>397</w:t>
      </w:r>
      <w:r w:rsidR="006D67DE">
        <w:rPr>
          <w:rFonts w:ascii="Times New Roman" w:hAnsi="Times New Roman" w:cs="Times New Roman"/>
          <w:sz w:val="28"/>
          <w:szCs w:val="28"/>
        </w:rPr>
        <w:t>/2019</w:t>
      </w:r>
      <w:r w:rsidR="00501893">
        <w:rPr>
          <w:rFonts w:ascii="Times New Roman" w:hAnsi="Times New Roman" w:cs="Times New Roman"/>
          <w:sz w:val="28"/>
          <w:szCs w:val="28"/>
        </w:rPr>
        <w:t xml:space="preserve">. </w:t>
      </w:r>
      <w:r w:rsidR="006F0567">
        <w:rPr>
          <w:rFonts w:ascii="Times New Roman" w:hAnsi="Times New Roman" w:cs="Times New Roman"/>
          <w:sz w:val="28"/>
          <w:szCs w:val="28"/>
        </w:rPr>
        <w:t xml:space="preserve">The Appellant also submitted an application for condonation of delay stating the reasons for delay in </w:t>
      </w:r>
      <w:r w:rsidR="00071E84">
        <w:rPr>
          <w:rFonts w:ascii="Times New Roman" w:hAnsi="Times New Roman" w:cs="Times New Roman"/>
          <w:sz w:val="28"/>
          <w:szCs w:val="28"/>
        </w:rPr>
        <w:t>filing the Appeal in this Court</w:t>
      </w:r>
      <w:r w:rsidR="00DB70A7">
        <w:rPr>
          <w:rFonts w:ascii="Times New Roman" w:hAnsi="Times New Roman" w:cs="Times New Roman"/>
          <w:sz w:val="28"/>
          <w:szCs w:val="28"/>
        </w:rPr>
        <w:t>.</w:t>
      </w:r>
      <w:r w:rsidR="00551CAB">
        <w:rPr>
          <w:rFonts w:ascii="Times New Roman" w:hAnsi="Times New Roman" w:cs="Times New Roman"/>
          <w:sz w:val="28"/>
          <w:szCs w:val="28"/>
        </w:rPr>
        <w:t xml:space="preserve"> </w:t>
      </w:r>
      <w:r w:rsidR="00501893">
        <w:rPr>
          <w:rFonts w:ascii="Times New Roman" w:hAnsi="Times New Roman" w:cs="Times New Roman"/>
          <w:sz w:val="28"/>
          <w:szCs w:val="28"/>
        </w:rPr>
        <w:t>Bes</w:t>
      </w:r>
      <w:r w:rsidR="008A6BE2">
        <w:rPr>
          <w:rFonts w:ascii="Times New Roman" w:hAnsi="Times New Roman" w:cs="Times New Roman"/>
          <w:sz w:val="28"/>
          <w:szCs w:val="28"/>
        </w:rPr>
        <w:t>ides the A</w:t>
      </w:r>
      <w:r w:rsidR="003B1AA8">
        <w:rPr>
          <w:rFonts w:ascii="Times New Roman" w:hAnsi="Times New Roman" w:cs="Times New Roman"/>
          <w:sz w:val="28"/>
          <w:szCs w:val="28"/>
        </w:rPr>
        <w:t>ppellant</w:t>
      </w:r>
      <w:r w:rsidR="00501893">
        <w:rPr>
          <w:rFonts w:ascii="Times New Roman" w:hAnsi="Times New Roman" w:cs="Times New Roman"/>
          <w:sz w:val="28"/>
          <w:szCs w:val="28"/>
        </w:rPr>
        <w:t xml:space="preserve"> deposited </w:t>
      </w:r>
      <w:r w:rsidR="00482B54" w:rsidRPr="002C3D8A">
        <w:rPr>
          <w:rFonts w:ascii="Times New Roman" w:hAnsi="Times New Roman" w:cs="Times New Roman"/>
          <w:bCs/>
          <w:iCs/>
          <w:sz w:val="28"/>
          <w:szCs w:val="28"/>
        </w:rPr>
        <w:t>₹</w:t>
      </w:r>
      <w:r w:rsidR="00482B54">
        <w:rPr>
          <w:rFonts w:ascii="Times New Roman" w:hAnsi="Times New Roman" w:cs="Times New Roman"/>
          <w:sz w:val="28"/>
          <w:szCs w:val="28"/>
        </w:rPr>
        <w:t xml:space="preserve"> </w:t>
      </w:r>
      <w:r w:rsidR="00A648E4">
        <w:rPr>
          <w:rFonts w:ascii="Times New Roman" w:hAnsi="Times New Roman" w:cs="Times New Roman"/>
          <w:sz w:val="28"/>
          <w:szCs w:val="28"/>
        </w:rPr>
        <w:t>50,000</w:t>
      </w:r>
      <w:r w:rsidR="00482B54">
        <w:rPr>
          <w:rFonts w:ascii="Times New Roman" w:hAnsi="Times New Roman" w:cs="Times New Roman"/>
          <w:sz w:val="28"/>
          <w:szCs w:val="28"/>
        </w:rPr>
        <w:t xml:space="preserve">/- </w:t>
      </w:r>
      <w:r w:rsidR="00AE0B00">
        <w:rPr>
          <w:rFonts w:ascii="Times New Roman" w:hAnsi="Times New Roman" w:cs="Times New Roman"/>
          <w:sz w:val="28"/>
          <w:szCs w:val="28"/>
        </w:rPr>
        <w:t xml:space="preserve">on </w:t>
      </w:r>
      <w:r w:rsidR="00A648E4">
        <w:rPr>
          <w:rFonts w:ascii="Times New Roman" w:hAnsi="Times New Roman" w:cs="Times New Roman"/>
          <w:sz w:val="28"/>
          <w:szCs w:val="28"/>
        </w:rPr>
        <w:t>0</w:t>
      </w:r>
      <w:r w:rsidR="00501893">
        <w:rPr>
          <w:rFonts w:ascii="Times New Roman" w:hAnsi="Times New Roman" w:cs="Times New Roman"/>
          <w:sz w:val="28"/>
          <w:szCs w:val="28"/>
        </w:rPr>
        <w:t>4</w:t>
      </w:r>
      <w:r w:rsidR="00AE0B00">
        <w:rPr>
          <w:rFonts w:ascii="Times New Roman" w:hAnsi="Times New Roman" w:cs="Times New Roman"/>
          <w:sz w:val="28"/>
          <w:szCs w:val="28"/>
        </w:rPr>
        <w:t>.</w:t>
      </w:r>
      <w:r w:rsidR="00501893">
        <w:rPr>
          <w:rFonts w:ascii="Times New Roman" w:hAnsi="Times New Roman" w:cs="Times New Roman"/>
          <w:sz w:val="28"/>
          <w:szCs w:val="28"/>
        </w:rPr>
        <w:t>0</w:t>
      </w:r>
      <w:r w:rsidR="00A648E4">
        <w:rPr>
          <w:rFonts w:ascii="Times New Roman" w:hAnsi="Times New Roman" w:cs="Times New Roman"/>
          <w:sz w:val="28"/>
          <w:szCs w:val="28"/>
        </w:rPr>
        <w:t>6</w:t>
      </w:r>
      <w:r w:rsidR="00AE0B00">
        <w:rPr>
          <w:rFonts w:ascii="Times New Roman" w:hAnsi="Times New Roman" w:cs="Times New Roman"/>
          <w:sz w:val="28"/>
          <w:szCs w:val="28"/>
        </w:rPr>
        <w:t>.</w:t>
      </w:r>
      <w:r w:rsidR="00482B54">
        <w:rPr>
          <w:rFonts w:ascii="Times New Roman" w:hAnsi="Times New Roman" w:cs="Times New Roman"/>
          <w:sz w:val="28"/>
          <w:szCs w:val="28"/>
        </w:rPr>
        <w:t>20</w:t>
      </w:r>
      <w:r w:rsidR="00A648E4">
        <w:rPr>
          <w:rFonts w:ascii="Times New Roman" w:hAnsi="Times New Roman" w:cs="Times New Roman"/>
          <w:sz w:val="28"/>
          <w:szCs w:val="28"/>
        </w:rPr>
        <w:t xml:space="preserve">19, </w:t>
      </w:r>
      <w:r w:rsidR="00A648E4" w:rsidRPr="002C3D8A">
        <w:rPr>
          <w:rFonts w:ascii="Times New Roman" w:hAnsi="Times New Roman" w:cs="Times New Roman"/>
          <w:bCs/>
          <w:iCs/>
          <w:sz w:val="28"/>
          <w:szCs w:val="28"/>
        </w:rPr>
        <w:t>₹</w:t>
      </w:r>
      <w:r w:rsidR="00A648E4">
        <w:rPr>
          <w:rFonts w:ascii="Times New Roman" w:hAnsi="Times New Roman" w:cs="Times New Roman"/>
          <w:sz w:val="28"/>
          <w:szCs w:val="28"/>
        </w:rPr>
        <w:t xml:space="preserve"> 45,000/- on 23.07.2019,</w:t>
      </w:r>
      <w:r w:rsidR="00A648E4" w:rsidRPr="001F659A">
        <w:rPr>
          <w:rFonts w:ascii="Times New Roman" w:hAnsi="Times New Roman" w:cs="Times New Roman"/>
          <w:bCs/>
          <w:iCs/>
          <w:sz w:val="28"/>
          <w:szCs w:val="28"/>
        </w:rPr>
        <w:t>₹</w:t>
      </w:r>
      <w:r w:rsidR="00A648E4">
        <w:rPr>
          <w:rFonts w:ascii="Times New Roman" w:hAnsi="Times New Roman" w:cs="Times New Roman"/>
          <w:sz w:val="28"/>
          <w:szCs w:val="28"/>
        </w:rPr>
        <w:t xml:space="preserve"> 50,000/- on 07.08.2019,</w:t>
      </w:r>
      <w:r w:rsidR="00A648E4" w:rsidRPr="00A648E4">
        <w:rPr>
          <w:rFonts w:ascii="Times New Roman" w:hAnsi="Times New Roman" w:cs="Times New Roman"/>
          <w:bCs/>
          <w:iCs/>
          <w:sz w:val="28"/>
          <w:szCs w:val="28"/>
        </w:rPr>
        <w:t xml:space="preserve"> </w:t>
      </w:r>
      <w:r w:rsidR="00A648E4" w:rsidRPr="002C3D8A">
        <w:rPr>
          <w:rFonts w:ascii="Times New Roman" w:hAnsi="Times New Roman" w:cs="Times New Roman"/>
          <w:bCs/>
          <w:iCs/>
          <w:sz w:val="28"/>
          <w:szCs w:val="28"/>
        </w:rPr>
        <w:t>₹</w:t>
      </w:r>
      <w:r w:rsidR="00A648E4">
        <w:rPr>
          <w:rFonts w:ascii="Times New Roman" w:hAnsi="Times New Roman" w:cs="Times New Roman"/>
          <w:sz w:val="28"/>
          <w:szCs w:val="28"/>
        </w:rPr>
        <w:t xml:space="preserve"> 50,000/- on 09.08.2019, </w:t>
      </w:r>
      <w:r w:rsidR="00A648E4" w:rsidRPr="002C3D8A">
        <w:rPr>
          <w:rFonts w:ascii="Times New Roman" w:hAnsi="Times New Roman" w:cs="Times New Roman"/>
          <w:bCs/>
          <w:iCs/>
          <w:sz w:val="28"/>
          <w:szCs w:val="28"/>
        </w:rPr>
        <w:t>₹</w:t>
      </w:r>
      <w:r w:rsidR="001F659A">
        <w:rPr>
          <w:rFonts w:ascii="Times New Roman" w:hAnsi="Times New Roman" w:cs="Times New Roman"/>
          <w:sz w:val="28"/>
          <w:szCs w:val="28"/>
        </w:rPr>
        <w:t xml:space="preserve"> </w:t>
      </w:r>
      <w:r w:rsidR="00A648E4">
        <w:rPr>
          <w:rFonts w:ascii="Times New Roman" w:hAnsi="Times New Roman" w:cs="Times New Roman"/>
          <w:sz w:val="28"/>
          <w:szCs w:val="28"/>
        </w:rPr>
        <w:t>16,000/- on 31.08.2019,</w:t>
      </w:r>
      <w:r w:rsidR="00DB1E50">
        <w:rPr>
          <w:rFonts w:ascii="Times New Roman" w:hAnsi="Times New Roman" w:cs="Times New Roman"/>
          <w:sz w:val="28"/>
          <w:szCs w:val="28"/>
        </w:rPr>
        <w:t xml:space="preserve"> </w:t>
      </w:r>
      <w:r w:rsidR="00A648E4" w:rsidRPr="002C3D8A">
        <w:rPr>
          <w:rFonts w:ascii="Times New Roman" w:hAnsi="Times New Roman" w:cs="Times New Roman"/>
          <w:bCs/>
          <w:iCs/>
          <w:sz w:val="28"/>
          <w:szCs w:val="28"/>
        </w:rPr>
        <w:t>₹</w:t>
      </w:r>
      <w:r w:rsidR="00A648E4">
        <w:rPr>
          <w:rFonts w:ascii="Times New Roman" w:hAnsi="Times New Roman" w:cs="Times New Roman"/>
          <w:sz w:val="28"/>
          <w:szCs w:val="28"/>
        </w:rPr>
        <w:t xml:space="preserve"> 48,916/-</w:t>
      </w:r>
      <w:r w:rsidR="001F659A">
        <w:rPr>
          <w:rFonts w:ascii="Times New Roman" w:hAnsi="Times New Roman" w:cs="Times New Roman"/>
          <w:sz w:val="28"/>
          <w:szCs w:val="28"/>
        </w:rPr>
        <w:t xml:space="preserve"> </w:t>
      </w:r>
      <w:r w:rsidR="00A648E4">
        <w:rPr>
          <w:rFonts w:ascii="Times New Roman" w:hAnsi="Times New Roman" w:cs="Times New Roman"/>
          <w:sz w:val="28"/>
          <w:szCs w:val="28"/>
        </w:rPr>
        <w:t xml:space="preserve">on 11.10.2019 and </w:t>
      </w:r>
      <w:r w:rsidR="001F659A">
        <w:rPr>
          <w:rFonts w:ascii="Times New Roman" w:hAnsi="Times New Roman" w:cs="Times New Roman"/>
          <w:sz w:val="28"/>
          <w:szCs w:val="28"/>
        </w:rPr>
        <w:t xml:space="preserve">                                                                    </w:t>
      </w:r>
      <w:r w:rsidR="001F659A" w:rsidRPr="002C3D8A">
        <w:rPr>
          <w:rFonts w:ascii="Times New Roman" w:hAnsi="Times New Roman" w:cs="Times New Roman"/>
          <w:bCs/>
          <w:iCs/>
          <w:sz w:val="28"/>
          <w:szCs w:val="28"/>
        </w:rPr>
        <w:lastRenderedPageBreak/>
        <w:t>₹</w:t>
      </w:r>
      <w:r w:rsidR="001F659A">
        <w:rPr>
          <w:rFonts w:ascii="Times New Roman" w:hAnsi="Times New Roman" w:cs="Times New Roman"/>
          <w:sz w:val="28"/>
          <w:szCs w:val="28"/>
        </w:rPr>
        <w:t xml:space="preserve"> 1,00,000/-</w:t>
      </w:r>
      <w:r w:rsidR="00C35D87">
        <w:rPr>
          <w:rFonts w:ascii="Times New Roman" w:hAnsi="Times New Roman" w:cs="Times New Roman"/>
          <w:sz w:val="28"/>
          <w:szCs w:val="28"/>
        </w:rPr>
        <w:t xml:space="preserve"> </w:t>
      </w:r>
      <w:r w:rsidR="006777F9">
        <w:rPr>
          <w:rFonts w:ascii="Times New Roman" w:hAnsi="Times New Roman" w:cs="Times New Roman"/>
          <w:sz w:val="28"/>
          <w:szCs w:val="28"/>
        </w:rPr>
        <w:t>on 10.06.2020</w:t>
      </w:r>
      <w:r w:rsidR="00A648E4">
        <w:rPr>
          <w:rFonts w:ascii="Times New Roman" w:hAnsi="Times New Roman" w:cs="Times New Roman"/>
          <w:sz w:val="28"/>
          <w:szCs w:val="28"/>
        </w:rPr>
        <w:t xml:space="preserve"> </w:t>
      </w:r>
      <w:r w:rsidR="001F659A">
        <w:rPr>
          <w:rFonts w:ascii="Times New Roman" w:hAnsi="Times New Roman" w:cs="Times New Roman"/>
          <w:sz w:val="28"/>
          <w:szCs w:val="28"/>
        </w:rPr>
        <w:t xml:space="preserve">on account </w:t>
      </w:r>
      <w:r w:rsidR="00501893">
        <w:rPr>
          <w:rFonts w:ascii="Times New Roman" w:hAnsi="Times New Roman" w:cs="Times New Roman"/>
          <w:sz w:val="28"/>
          <w:szCs w:val="28"/>
        </w:rPr>
        <w:t xml:space="preserve">of requisite 40% of disputed amount of </w:t>
      </w:r>
      <w:r w:rsidR="00501893" w:rsidRPr="002C3D8A">
        <w:rPr>
          <w:rFonts w:ascii="Times New Roman" w:hAnsi="Times New Roman" w:cs="Times New Roman"/>
          <w:bCs/>
          <w:iCs/>
          <w:sz w:val="28"/>
          <w:szCs w:val="28"/>
        </w:rPr>
        <w:t>₹</w:t>
      </w:r>
      <w:r w:rsidR="00501893">
        <w:rPr>
          <w:rFonts w:ascii="Times New Roman" w:hAnsi="Times New Roman" w:cs="Times New Roman"/>
          <w:sz w:val="28"/>
          <w:szCs w:val="28"/>
        </w:rPr>
        <w:t xml:space="preserve"> 7</w:t>
      </w:r>
      <w:r w:rsidR="003B1AA8">
        <w:rPr>
          <w:rFonts w:ascii="Times New Roman" w:hAnsi="Times New Roman" w:cs="Times New Roman"/>
          <w:sz w:val="28"/>
          <w:szCs w:val="28"/>
        </w:rPr>
        <w:t>,</w:t>
      </w:r>
      <w:r w:rsidR="00A648E4">
        <w:rPr>
          <w:rFonts w:ascii="Times New Roman" w:hAnsi="Times New Roman" w:cs="Times New Roman"/>
          <w:sz w:val="28"/>
          <w:szCs w:val="28"/>
        </w:rPr>
        <w:t>89</w:t>
      </w:r>
      <w:r w:rsidR="00501893">
        <w:rPr>
          <w:rFonts w:ascii="Times New Roman" w:hAnsi="Times New Roman" w:cs="Times New Roman"/>
          <w:sz w:val="28"/>
          <w:szCs w:val="28"/>
        </w:rPr>
        <w:t>,</w:t>
      </w:r>
      <w:r w:rsidR="00A648E4">
        <w:rPr>
          <w:rFonts w:ascii="Times New Roman" w:hAnsi="Times New Roman" w:cs="Times New Roman"/>
          <w:sz w:val="28"/>
          <w:szCs w:val="28"/>
        </w:rPr>
        <w:t>411</w:t>
      </w:r>
      <w:r w:rsidR="00906332">
        <w:rPr>
          <w:rFonts w:ascii="Times New Roman" w:hAnsi="Times New Roman" w:cs="Times New Roman"/>
          <w:sz w:val="28"/>
          <w:szCs w:val="28"/>
        </w:rPr>
        <w:t>/-. Accordingly, the A</w:t>
      </w:r>
      <w:r w:rsidR="00501893">
        <w:rPr>
          <w:rFonts w:ascii="Times New Roman" w:hAnsi="Times New Roman" w:cs="Times New Roman"/>
          <w:sz w:val="28"/>
          <w:szCs w:val="28"/>
        </w:rPr>
        <w:t xml:space="preserve">ppeal was registered and copy of the same was sent to the </w:t>
      </w:r>
      <w:r w:rsidR="003B1AA8">
        <w:rPr>
          <w:rFonts w:ascii="Times New Roman" w:hAnsi="Times New Roman" w:cs="Times New Roman"/>
          <w:sz w:val="28"/>
          <w:szCs w:val="28"/>
        </w:rPr>
        <w:t>Sr.Xen</w:t>
      </w:r>
      <w:r w:rsidR="00906332">
        <w:rPr>
          <w:rFonts w:ascii="Times New Roman" w:hAnsi="Times New Roman" w:cs="Times New Roman"/>
          <w:sz w:val="28"/>
          <w:szCs w:val="28"/>
        </w:rPr>
        <w:t>/</w:t>
      </w:r>
      <w:r w:rsidR="00501893">
        <w:rPr>
          <w:rFonts w:ascii="Times New Roman" w:hAnsi="Times New Roman" w:cs="Times New Roman"/>
          <w:sz w:val="28"/>
          <w:szCs w:val="28"/>
        </w:rPr>
        <w:t xml:space="preserve">DS </w:t>
      </w:r>
      <w:r w:rsidR="00A648E4">
        <w:rPr>
          <w:rFonts w:ascii="Times New Roman" w:hAnsi="Times New Roman" w:cs="Times New Roman"/>
          <w:sz w:val="28"/>
          <w:szCs w:val="28"/>
        </w:rPr>
        <w:t>City Central Div</w:t>
      </w:r>
      <w:r w:rsidR="0042685D">
        <w:rPr>
          <w:rFonts w:ascii="Times New Roman" w:hAnsi="Times New Roman" w:cs="Times New Roman"/>
          <w:sz w:val="28"/>
          <w:szCs w:val="28"/>
        </w:rPr>
        <w:t>ision</w:t>
      </w:r>
      <w:r w:rsidR="00A648E4">
        <w:rPr>
          <w:rFonts w:ascii="Times New Roman" w:hAnsi="Times New Roman" w:cs="Times New Roman"/>
          <w:sz w:val="28"/>
          <w:szCs w:val="28"/>
        </w:rPr>
        <w:t xml:space="preserve">, </w:t>
      </w:r>
      <w:r w:rsidR="00501893">
        <w:rPr>
          <w:rFonts w:ascii="Times New Roman" w:hAnsi="Times New Roman" w:cs="Times New Roman"/>
          <w:sz w:val="28"/>
          <w:szCs w:val="28"/>
        </w:rPr>
        <w:t>PSPCL, Ludh</w:t>
      </w:r>
      <w:r w:rsidR="00E715DC">
        <w:rPr>
          <w:rFonts w:ascii="Times New Roman" w:hAnsi="Times New Roman" w:cs="Times New Roman"/>
          <w:sz w:val="28"/>
          <w:szCs w:val="28"/>
        </w:rPr>
        <w:t>iana for sending written reply/</w:t>
      </w:r>
      <w:r w:rsidR="00501893">
        <w:rPr>
          <w:rFonts w:ascii="Times New Roman" w:hAnsi="Times New Roman" w:cs="Times New Roman"/>
          <w:sz w:val="28"/>
          <w:szCs w:val="28"/>
        </w:rPr>
        <w:t>parawise comments with a copy to the office of the CGRF, Lu</w:t>
      </w:r>
      <w:r w:rsidR="00E715DC">
        <w:rPr>
          <w:rFonts w:ascii="Times New Roman" w:hAnsi="Times New Roman" w:cs="Times New Roman"/>
          <w:sz w:val="28"/>
          <w:szCs w:val="28"/>
        </w:rPr>
        <w:t>dhiana under intimation to the A</w:t>
      </w:r>
      <w:r w:rsidR="00501893">
        <w:rPr>
          <w:rFonts w:ascii="Times New Roman" w:hAnsi="Times New Roman" w:cs="Times New Roman"/>
          <w:sz w:val="28"/>
          <w:szCs w:val="28"/>
        </w:rPr>
        <w:t>pp</w:t>
      </w:r>
      <w:r w:rsidR="00E715DC">
        <w:rPr>
          <w:rFonts w:ascii="Times New Roman" w:hAnsi="Times New Roman" w:cs="Times New Roman"/>
          <w:sz w:val="28"/>
          <w:szCs w:val="28"/>
        </w:rPr>
        <w:t>ellant vide this office letter n</w:t>
      </w:r>
      <w:r w:rsidR="00501893">
        <w:rPr>
          <w:rFonts w:ascii="Times New Roman" w:hAnsi="Times New Roman" w:cs="Times New Roman"/>
          <w:sz w:val="28"/>
          <w:szCs w:val="28"/>
        </w:rPr>
        <w:t>o. 51</w:t>
      </w:r>
      <w:r w:rsidR="00A648E4">
        <w:rPr>
          <w:rFonts w:ascii="Times New Roman" w:hAnsi="Times New Roman" w:cs="Times New Roman"/>
          <w:sz w:val="28"/>
          <w:szCs w:val="28"/>
        </w:rPr>
        <w:t>3</w:t>
      </w:r>
      <w:r w:rsidR="00501893">
        <w:rPr>
          <w:rFonts w:ascii="Times New Roman" w:hAnsi="Times New Roman" w:cs="Times New Roman"/>
          <w:sz w:val="28"/>
          <w:szCs w:val="28"/>
        </w:rPr>
        <w:t>-</w:t>
      </w:r>
      <w:r w:rsidR="00A648E4">
        <w:rPr>
          <w:rFonts w:ascii="Times New Roman" w:hAnsi="Times New Roman" w:cs="Times New Roman"/>
          <w:sz w:val="28"/>
          <w:szCs w:val="28"/>
        </w:rPr>
        <w:t>15</w:t>
      </w:r>
      <w:r w:rsidR="00501893">
        <w:rPr>
          <w:rFonts w:ascii="Times New Roman" w:hAnsi="Times New Roman" w:cs="Times New Roman"/>
          <w:sz w:val="28"/>
          <w:szCs w:val="28"/>
        </w:rPr>
        <w:t>/OEP/A-2</w:t>
      </w:r>
      <w:r w:rsidR="00A648E4">
        <w:rPr>
          <w:rFonts w:ascii="Times New Roman" w:hAnsi="Times New Roman" w:cs="Times New Roman"/>
          <w:sz w:val="28"/>
          <w:szCs w:val="28"/>
        </w:rPr>
        <w:t>8</w:t>
      </w:r>
      <w:r w:rsidR="00E715DC">
        <w:rPr>
          <w:rFonts w:ascii="Times New Roman" w:hAnsi="Times New Roman" w:cs="Times New Roman"/>
          <w:sz w:val="28"/>
          <w:szCs w:val="28"/>
        </w:rPr>
        <w:t>/2020 dated</w:t>
      </w:r>
      <w:r w:rsidR="00501893">
        <w:rPr>
          <w:rFonts w:ascii="Times New Roman" w:hAnsi="Times New Roman" w:cs="Times New Roman"/>
          <w:sz w:val="28"/>
          <w:szCs w:val="28"/>
        </w:rPr>
        <w:t xml:space="preserve"> 30.06.2020</w:t>
      </w:r>
      <w:r w:rsidR="006B785D" w:rsidRPr="006E29AF">
        <w:rPr>
          <w:rFonts w:ascii="Times New Roman" w:hAnsi="Times New Roman" w:cs="Times New Roman"/>
          <w:sz w:val="28"/>
          <w:szCs w:val="28"/>
        </w:rPr>
        <w:t>.</w:t>
      </w:r>
    </w:p>
    <w:p w:rsidR="005F35CD" w:rsidRPr="006E29AF" w:rsidRDefault="005F35CD" w:rsidP="005F35CD">
      <w:pPr>
        <w:spacing w:line="480" w:lineRule="auto"/>
        <w:jc w:val="both"/>
        <w:rPr>
          <w:rFonts w:ascii="Times New Roman" w:hAnsi="Times New Roman" w:cs="Times New Roman"/>
          <w:b/>
          <w:sz w:val="28"/>
          <w:szCs w:val="28"/>
        </w:rPr>
      </w:pPr>
      <w:r w:rsidRPr="006E29AF">
        <w:rPr>
          <w:rFonts w:ascii="Times New Roman" w:hAnsi="Times New Roman" w:cs="Times New Roman"/>
          <w:b/>
          <w:sz w:val="28"/>
          <w:szCs w:val="28"/>
        </w:rPr>
        <w:t>3.</w:t>
      </w:r>
      <w:r w:rsidRPr="006E29AF">
        <w:rPr>
          <w:rFonts w:ascii="Times New Roman" w:hAnsi="Times New Roman" w:cs="Times New Roman"/>
          <w:sz w:val="28"/>
          <w:szCs w:val="28"/>
        </w:rPr>
        <w:tab/>
      </w:r>
      <w:r w:rsidRPr="006E29AF">
        <w:rPr>
          <w:rFonts w:ascii="Times New Roman" w:hAnsi="Times New Roman" w:cs="Times New Roman"/>
          <w:b/>
          <w:sz w:val="28"/>
          <w:szCs w:val="28"/>
        </w:rPr>
        <w:t>Proceedings</w:t>
      </w:r>
    </w:p>
    <w:p w:rsidR="00920543" w:rsidRDefault="00655B6E" w:rsidP="00655B6E">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With a view to adjudicate the case, a hearing was fix</w:t>
      </w:r>
      <w:r w:rsidR="00BF385A">
        <w:rPr>
          <w:rFonts w:ascii="Times New Roman" w:hAnsi="Times New Roman" w:cs="Times New Roman"/>
          <w:sz w:val="28"/>
          <w:szCs w:val="28"/>
        </w:rPr>
        <w:t>ed in this Court on 05.08.2020</w:t>
      </w:r>
      <w:r>
        <w:rPr>
          <w:rFonts w:ascii="Times New Roman" w:hAnsi="Times New Roman" w:cs="Times New Roman"/>
          <w:sz w:val="28"/>
          <w:szCs w:val="28"/>
        </w:rPr>
        <w:t xml:space="preserve"> and intimation to this effect wa</w:t>
      </w:r>
      <w:r w:rsidR="00BF385A">
        <w:rPr>
          <w:rFonts w:ascii="Times New Roman" w:hAnsi="Times New Roman" w:cs="Times New Roman"/>
          <w:sz w:val="28"/>
          <w:szCs w:val="28"/>
        </w:rPr>
        <w:t>s sent vi</w:t>
      </w:r>
      <w:r w:rsidR="007234B1">
        <w:rPr>
          <w:rFonts w:ascii="Times New Roman" w:hAnsi="Times New Roman" w:cs="Times New Roman"/>
          <w:sz w:val="28"/>
          <w:szCs w:val="28"/>
        </w:rPr>
        <w:t>de this office letter no. 659-60</w:t>
      </w:r>
      <w:r>
        <w:rPr>
          <w:rFonts w:ascii="Times New Roman" w:hAnsi="Times New Roman" w:cs="Times New Roman"/>
          <w:sz w:val="28"/>
          <w:szCs w:val="28"/>
        </w:rPr>
        <w:t>/OEP/A-2</w:t>
      </w:r>
      <w:r w:rsidR="00A648E4">
        <w:rPr>
          <w:rFonts w:ascii="Times New Roman" w:hAnsi="Times New Roman" w:cs="Times New Roman"/>
          <w:sz w:val="28"/>
          <w:szCs w:val="28"/>
        </w:rPr>
        <w:t>8</w:t>
      </w:r>
      <w:r w:rsidR="0007400E">
        <w:rPr>
          <w:rFonts w:ascii="Times New Roman" w:hAnsi="Times New Roman" w:cs="Times New Roman"/>
          <w:sz w:val="28"/>
          <w:szCs w:val="28"/>
        </w:rPr>
        <w:t>/2020 dated 30</w:t>
      </w:r>
      <w:r>
        <w:rPr>
          <w:rFonts w:ascii="Times New Roman" w:hAnsi="Times New Roman" w:cs="Times New Roman"/>
          <w:sz w:val="28"/>
          <w:szCs w:val="28"/>
        </w:rPr>
        <w:t>.07.2020. Copies of the minutes of pro</w:t>
      </w:r>
      <w:r w:rsidR="00D11C58">
        <w:rPr>
          <w:rFonts w:ascii="Times New Roman" w:hAnsi="Times New Roman" w:cs="Times New Roman"/>
          <w:sz w:val="28"/>
          <w:szCs w:val="28"/>
        </w:rPr>
        <w:t>ceedings held were sent to the Appellant as well as the Respondent vide letter n</w:t>
      </w:r>
      <w:r w:rsidR="00C872EB">
        <w:rPr>
          <w:rFonts w:ascii="Times New Roman" w:hAnsi="Times New Roman" w:cs="Times New Roman"/>
          <w:sz w:val="28"/>
          <w:szCs w:val="28"/>
        </w:rPr>
        <w:t>o. 686-87</w:t>
      </w:r>
      <w:r>
        <w:rPr>
          <w:rFonts w:ascii="Times New Roman" w:hAnsi="Times New Roman" w:cs="Times New Roman"/>
          <w:sz w:val="28"/>
          <w:szCs w:val="28"/>
        </w:rPr>
        <w:t>/OEP/A-2</w:t>
      </w:r>
      <w:r w:rsidR="00A648E4">
        <w:rPr>
          <w:rFonts w:ascii="Times New Roman" w:hAnsi="Times New Roman" w:cs="Times New Roman"/>
          <w:sz w:val="28"/>
          <w:szCs w:val="28"/>
        </w:rPr>
        <w:t>8</w:t>
      </w:r>
      <w:r w:rsidR="003E06E5">
        <w:rPr>
          <w:rFonts w:ascii="Times New Roman" w:hAnsi="Times New Roman" w:cs="Times New Roman"/>
          <w:sz w:val="28"/>
          <w:szCs w:val="28"/>
        </w:rPr>
        <w:t>/2020 dated 05.08</w:t>
      </w:r>
      <w:r>
        <w:rPr>
          <w:rFonts w:ascii="Times New Roman" w:hAnsi="Times New Roman" w:cs="Times New Roman"/>
          <w:sz w:val="28"/>
          <w:szCs w:val="28"/>
        </w:rPr>
        <w:t>.2020</w:t>
      </w:r>
      <w:r w:rsidR="00704F70">
        <w:rPr>
          <w:rFonts w:ascii="Times New Roman" w:hAnsi="Times New Roman" w:cs="Times New Roman"/>
          <w:sz w:val="28"/>
          <w:szCs w:val="28"/>
        </w:rPr>
        <w:t>.</w:t>
      </w:r>
    </w:p>
    <w:p w:rsidR="00842CCD" w:rsidRDefault="00842CCD" w:rsidP="00842CCD">
      <w:pPr>
        <w:spacing w:line="480" w:lineRule="auto"/>
        <w:jc w:val="both"/>
        <w:rPr>
          <w:rFonts w:ascii="Times New Roman" w:hAnsi="Times New Roman" w:cs="Times New Roman"/>
          <w:b/>
          <w:bCs/>
          <w:sz w:val="28"/>
          <w:szCs w:val="28"/>
        </w:rPr>
      </w:pPr>
      <w:r w:rsidRPr="00842CCD">
        <w:rPr>
          <w:rFonts w:ascii="Times New Roman" w:hAnsi="Times New Roman" w:cs="Times New Roman"/>
          <w:b/>
          <w:bCs/>
          <w:sz w:val="28"/>
          <w:szCs w:val="28"/>
        </w:rPr>
        <w:t>4.</w:t>
      </w:r>
      <w:r w:rsidRPr="00842CCD">
        <w:rPr>
          <w:rFonts w:ascii="Times New Roman" w:hAnsi="Times New Roman" w:cs="Times New Roman"/>
          <w:b/>
          <w:bCs/>
          <w:sz w:val="28"/>
          <w:szCs w:val="28"/>
        </w:rPr>
        <w:tab/>
        <w:t>Condonation of Delay</w:t>
      </w:r>
    </w:p>
    <w:p w:rsidR="00F220B9" w:rsidRDefault="00F220B9" w:rsidP="00741562">
      <w:pPr>
        <w:spacing w:line="480" w:lineRule="auto"/>
        <w:ind w:left="720"/>
        <w:jc w:val="both"/>
        <w:rPr>
          <w:rFonts w:ascii="Times New Roman" w:hAnsi="Times New Roman" w:cs="Times New Roman"/>
          <w:sz w:val="28"/>
          <w:szCs w:val="28"/>
        </w:rPr>
      </w:pPr>
      <w:r w:rsidRPr="00F220B9">
        <w:rPr>
          <w:rFonts w:ascii="Times New Roman" w:hAnsi="Times New Roman" w:cs="Times New Roman"/>
          <w:sz w:val="28"/>
          <w:szCs w:val="28"/>
        </w:rPr>
        <w:t xml:space="preserve">At the </w:t>
      </w:r>
      <w:r>
        <w:rPr>
          <w:rFonts w:ascii="Times New Roman" w:hAnsi="Times New Roman" w:cs="Times New Roman"/>
          <w:sz w:val="28"/>
          <w:szCs w:val="28"/>
        </w:rPr>
        <w:t>s</w:t>
      </w:r>
      <w:r w:rsidRPr="00F220B9">
        <w:rPr>
          <w:rFonts w:ascii="Times New Roman" w:hAnsi="Times New Roman" w:cs="Times New Roman"/>
          <w:sz w:val="28"/>
          <w:szCs w:val="28"/>
        </w:rPr>
        <w:t>tart of hearing</w:t>
      </w:r>
      <w:r>
        <w:rPr>
          <w:rFonts w:ascii="Times New Roman" w:hAnsi="Times New Roman" w:cs="Times New Roman"/>
          <w:sz w:val="28"/>
          <w:szCs w:val="28"/>
        </w:rPr>
        <w:t xml:space="preserve"> on 05.08.2020, the issue of condonation of delay in filing the </w:t>
      </w:r>
      <w:r w:rsidR="0001690B">
        <w:rPr>
          <w:rFonts w:ascii="Times New Roman" w:hAnsi="Times New Roman" w:cs="Times New Roman"/>
          <w:sz w:val="28"/>
          <w:szCs w:val="28"/>
        </w:rPr>
        <w:t>A</w:t>
      </w:r>
      <w:r>
        <w:rPr>
          <w:rFonts w:ascii="Times New Roman" w:hAnsi="Times New Roman" w:cs="Times New Roman"/>
          <w:sz w:val="28"/>
          <w:szCs w:val="28"/>
        </w:rPr>
        <w:t>ppeal in this C</w:t>
      </w:r>
      <w:r w:rsidR="0001690B">
        <w:rPr>
          <w:rFonts w:ascii="Times New Roman" w:hAnsi="Times New Roman" w:cs="Times New Roman"/>
          <w:sz w:val="28"/>
          <w:szCs w:val="28"/>
        </w:rPr>
        <w:t>o</w:t>
      </w:r>
      <w:r>
        <w:rPr>
          <w:rFonts w:ascii="Times New Roman" w:hAnsi="Times New Roman" w:cs="Times New Roman"/>
          <w:sz w:val="28"/>
          <w:szCs w:val="28"/>
        </w:rPr>
        <w:t xml:space="preserve">urt was </w:t>
      </w:r>
      <w:r w:rsidR="0001690B">
        <w:rPr>
          <w:rFonts w:ascii="Times New Roman" w:hAnsi="Times New Roman" w:cs="Times New Roman"/>
          <w:sz w:val="28"/>
          <w:szCs w:val="28"/>
        </w:rPr>
        <w:t>t</w:t>
      </w:r>
      <w:r>
        <w:rPr>
          <w:rFonts w:ascii="Times New Roman" w:hAnsi="Times New Roman" w:cs="Times New Roman"/>
          <w:sz w:val="28"/>
          <w:szCs w:val="28"/>
        </w:rPr>
        <w:t xml:space="preserve">aken up. The Appellant’s Representative submitted that the Appellant received a copy of order dated 06.03.2020 of CGRF, Ludhiana on 16.03.2020. Thereafter, COVID-19 pandemic lockdown </w:t>
      </w:r>
      <w:r>
        <w:rPr>
          <w:rFonts w:ascii="Times New Roman" w:hAnsi="Times New Roman" w:cs="Times New Roman"/>
          <w:sz w:val="28"/>
          <w:szCs w:val="28"/>
        </w:rPr>
        <w:lastRenderedPageBreak/>
        <w:t>came into force due to which, the Appellant’s Unit remained closed and did not function</w:t>
      </w:r>
      <w:r w:rsidR="0001690B">
        <w:rPr>
          <w:rFonts w:ascii="Times New Roman" w:hAnsi="Times New Roman" w:cs="Times New Roman"/>
          <w:sz w:val="28"/>
          <w:szCs w:val="28"/>
        </w:rPr>
        <w:t>.</w:t>
      </w:r>
      <w:r>
        <w:rPr>
          <w:rFonts w:ascii="Times New Roman" w:hAnsi="Times New Roman" w:cs="Times New Roman"/>
          <w:sz w:val="28"/>
          <w:szCs w:val="28"/>
        </w:rPr>
        <w:t xml:space="preserve"> The Appellant came to know about implementation of the order dated 06.03.2020 on receipt of Notice dated 28.05.2020 of the Respondent on 10.06.2020. Though the Appellant </w:t>
      </w:r>
      <w:r w:rsidR="0001690B">
        <w:rPr>
          <w:rFonts w:ascii="Times New Roman" w:hAnsi="Times New Roman" w:cs="Times New Roman"/>
          <w:sz w:val="28"/>
          <w:szCs w:val="28"/>
        </w:rPr>
        <w:t>faced</w:t>
      </w:r>
      <w:r>
        <w:rPr>
          <w:rFonts w:ascii="Times New Roman" w:hAnsi="Times New Roman" w:cs="Times New Roman"/>
          <w:sz w:val="28"/>
          <w:szCs w:val="28"/>
        </w:rPr>
        <w:t xml:space="preserve"> </w:t>
      </w:r>
      <w:r w:rsidR="0001690B">
        <w:rPr>
          <w:rFonts w:ascii="Times New Roman" w:hAnsi="Times New Roman" w:cs="Times New Roman"/>
          <w:sz w:val="28"/>
          <w:szCs w:val="28"/>
        </w:rPr>
        <w:t>difficulty</w:t>
      </w:r>
      <w:r>
        <w:rPr>
          <w:rFonts w:ascii="Times New Roman" w:hAnsi="Times New Roman" w:cs="Times New Roman"/>
          <w:sz w:val="28"/>
          <w:szCs w:val="28"/>
        </w:rPr>
        <w:t xml:space="preserve"> in arranging funds, it </w:t>
      </w:r>
      <w:r w:rsidR="00130873">
        <w:rPr>
          <w:rFonts w:ascii="Times New Roman" w:hAnsi="Times New Roman" w:cs="Times New Roman"/>
          <w:sz w:val="28"/>
          <w:szCs w:val="28"/>
        </w:rPr>
        <w:t>deposited the balance amount of</w:t>
      </w:r>
      <w:r w:rsidR="00557DB5">
        <w:rPr>
          <w:rFonts w:ascii="Times New Roman" w:hAnsi="Times New Roman" w:cs="Times New Roman"/>
          <w:sz w:val="28"/>
          <w:szCs w:val="28"/>
        </w:rPr>
        <w:t xml:space="preserve"> </w:t>
      </w:r>
      <w:r w:rsidR="00557DB5" w:rsidRPr="002C3D8A">
        <w:rPr>
          <w:rFonts w:ascii="Times New Roman" w:hAnsi="Times New Roman" w:cs="Times New Roman"/>
          <w:bCs/>
          <w:iCs/>
          <w:sz w:val="28"/>
          <w:szCs w:val="28"/>
        </w:rPr>
        <w:t>₹</w:t>
      </w:r>
      <w:r>
        <w:rPr>
          <w:rFonts w:ascii="Times New Roman" w:hAnsi="Times New Roman" w:cs="Times New Roman"/>
          <w:sz w:val="28"/>
          <w:szCs w:val="28"/>
        </w:rPr>
        <w:t xml:space="preserve"> 1 la</w:t>
      </w:r>
      <w:r w:rsidR="00A148E4">
        <w:rPr>
          <w:rFonts w:ascii="Times New Roman" w:hAnsi="Times New Roman" w:cs="Times New Roman"/>
          <w:sz w:val="28"/>
          <w:szCs w:val="28"/>
        </w:rPr>
        <w:t>c</w:t>
      </w:r>
      <w:r>
        <w:rPr>
          <w:rFonts w:ascii="Times New Roman" w:hAnsi="Times New Roman" w:cs="Times New Roman"/>
          <w:sz w:val="28"/>
          <w:szCs w:val="28"/>
        </w:rPr>
        <w:t xml:space="preserve"> (against requi</w:t>
      </w:r>
      <w:r w:rsidR="00D00A8A">
        <w:rPr>
          <w:rFonts w:ascii="Times New Roman" w:hAnsi="Times New Roman" w:cs="Times New Roman"/>
          <w:sz w:val="28"/>
          <w:szCs w:val="28"/>
        </w:rPr>
        <w:t>si</w:t>
      </w:r>
      <w:r>
        <w:rPr>
          <w:rFonts w:ascii="Times New Roman" w:hAnsi="Times New Roman" w:cs="Times New Roman"/>
          <w:sz w:val="28"/>
          <w:szCs w:val="28"/>
        </w:rPr>
        <w:t>te 40% of disputed amount</w:t>
      </w:r>
      <w:r w:rsidR="00F11AAB">
        <w:rPr>
          <w:rFonts w:ascii="Times New Roman" w:hAnsi="Times New Roman" w:cs="Times New Roman"/>
          <w:sz w:val="28"/>
          <w:szCs w:val="28"/>
        </w:rPr>
        <w:t>)</w:t>
      </w:r>
      <w:r>
        <w:rPr>
          <w:rFonts w:ascii="Times New Roman" w:hAnsi="Times New Roman" w:cs="Times New Roman"/>
          <w:sz w:val="28"/>
          <w:szCs w:val="28"/>
        </w:rPr>
        <w:t xml:space="preserve"> on 10.06.2020. The Appellant’s </w:t>
      </w:r>
      <w:r w:rsidR="00D00A8A">
        <w:rPr>
          <w:rFonts w:ascii="Times New Roman" w:hAnsi="Times New Roman" w:cs="Times New Roman"/>
          <w:sz w:val="28"/>
          <w:szCs w:val="28"/>
        </w:rPr>
        <w:t>Representative</w:t>
      </w:r>
      <w:r>
        <w:rPr>
          <w:rFonts w:ascii="Times New Roman" w:hAnsi="Times New Roman" w:cs="Times New Roman"/>
          <w:sz w:val="28"/>
          <w:szCs w:val="28"/>
        </w:rPr>
        <w:t xml:space="preserve"> </w:t>
      </w:r>
      <w:r w:rsidR="00D00A8A">
        <w:rPr>
          <w:rFonts w:ascii="Times New Roman" w:hAnsi="Times New Roman" w:cs="Times New Roman"/>
          <w:sz w:val="28"/>
          <w:szCs w:val="28"/>
        </w:rPr>
        <w:t>prayed</w:t>
      </w:r>
      <w:r>
        <w:rPr>
          <w:rFonts w:ascii="Times New Roman" w:hAnsi="Times New Roman" w:cs="Times New Roman"/>
          <w:sz w:val="28"/>
          <w:szCs w:val="28"/>
        </w:rPr>
        <w:t xml:space="preserve"> that delay in filing the </w:t>
      </w:r>
      <w:r w:rsidR="00D00A8A">
        <w:rPr>
          <w:rFonts w:ascii="Times New Roman" w:hAnsi="Times New Roman" w:cs="Times New Roman"/>
          <w:sz w:val="28"/>
          <w:szCs w:val="28"/>
        </w:rPr>
        <w:t>present</w:t>
      </w:r>
      <w:r>
        <w:rPr>
          <w:rFonts w:ascii="Times New Roman" w:hAnsi="Times New Roman" w:cs="Times New Roman"/>
          <w:sz w:val="28"/>
          <w:szCs w:val="28"/>
        </w:rPr>
        <w:t xml:space="preserve"> </w:t>
      </w:r>
      <w:r w:rsidR="00D00A8A">
        <w:rPr>
          <w:rFonts w:ascii="Times New Roman" w:hAnsi="Times New Roman" w:cs="Times New Roman"/>
          <w:sz w:val="28"/>
          <w:szCs w:val="28"/>
        </w:rPr>
        <w:t>A</w:t>
      </w:r>
      <w:r>
        <w:rPr>
          <w:rFonts w:ascii="Times New Roman" w:hAnsi="Times New Roman" w:cs="Times New Roman"/>
          <w:sz w:val="28"/>
          <w:szCs w:val="28"/>
        </w:rPr>
        <w:t>ppeal occurred due to reasons given above</w:t>
      </w:r>
      <w:r w:rsidR="00F62263">
        <w:rPr>
          <w:rFonts w:ascii="Times New Roman" w:hAnsi="Times New Roman" w:cs="Times New Roman"/>
          <w:sz w:val="28"/>
          <w:szCs w:val="28"/>
        </w:rPr>
        <w:t xml:space="preserve"> and may b</w:t>
      </w:r>
      <w:r w:rsidR="00C540E0">
        <w:rPr>
          <w:rFonts w:ascii="Times New Roman" w:hAnsi="Times New Roman" w:cs="Times New Roman"/>
          <w:sz w:val="28"/>
          <w:szCs w:val="28"/>
        </w:rPr>
        <w:t>e</w:t>
      </w:r>
      <w:r w:rsidR="00F62263">
        <w:rPr>
          <w:rFonts w:ascii="Times New Roman" w:hAnsi="Times New Roman" w:cs="Times New Roman"/>
          <w:sz w:val="28"/>
          <w:szCs w:val="28"/>
        </w:rPr>
        <w:t xml:space="preserve"> condoned i</w:t>
      </w:r>
      <w:r w:rsidR="001E0C02">
        <w:rPr>
          <w:rFonts w:ascii="Times New Roman" w:hAnsi="Times New Roman" w:cs="Times New Roman"/>
          <w:sz w:val="28"/>
          <w:szCs w:val="28"/>
        </w:rPr>
        <w:t xml:space="preserve">n the interest of justice. </w:t>
      </w:r>
    </w:p>
    <w:p w:rsidR="001E0C02" w:rsidRDefault="001E0C02" w:rsidP="00A76620">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I find that </w:t>
      </w:r>
      <w:r w:rsidR="00066F2C">
        <w:rPr>
          <w:rFonts w:ascii="Times New Roman" w:hAnsi="Times New Roman" w:cs="Times New Roman"/>
          <w:sz w:val="28"/>
          <w:szCs w:val="28"/>
        </w:rPr>
        <w:t>the</w:t>
      </w:r>
      <w:r>
        <w:rPr>
          <w:rFonts w:ascii="Times New Roman" w:hAnsi="Times New Roman" w:cs="Times New Roman"/>
          <w:sz w:val="28"/>
          <w:szCs w:val="28"/>
        </w:rPr>
        <w:t xml:space="preserve"> Respondent did not object to the con</w:t>
      </w:r>
      <w:r w:rsidR="004A448F">
        <w:rPr>
          <w:rFonts w:ascii="Times New Roman" w:hAnsi="Times New Roman" w:cs="Times New Roman"/>
          <w:sz w:val="28"/>
          <w:szCs w:val="28"/>
        </w:rPr>
        <w:t>d</w:t>
      </w:r>
      <w:r>
        <w:rPr>
          <w:rFonts w:ascii="Times New Roman" w:hAnsi="Times New Roman" w:cs="Times New Roman"/>
          <w:sz w:val="28"/>
          <w:szCs w:val="28"/>
        </w:rPr>
        <w:t xml:space="preserve">onation of delay in filing the </w:t>
      </w:r>
      <w:r w:rsidR="004A448F">
        <w:rPr>
          <w:rFonts w:ascii="Times New Roman" w:hAnsi="Times New Roman" w:cs="Times New Roman"/>
          <w:sz w:val="28"/>
          <w:szCs w:val="28"/>
        </w:rPr>
        <w:t>A</w:t>
      </w:r>
      <w:r>
        <w:rPr>
          <w:rFonts w:ascii="Times New Roman" w:hAnsi="Times New Roman" w:cs="Times New Roman"/>
          <w:sz w:val="28"/>
          <w:szCs w:val="28"/>
        </w:rPr>
        <w:t>ppeal in this C</w:t>
      </w:r>
      <w:r w:rsidR="003F137F">
        <w:rPr>
          <w:rFonts w:ascii="Times New Roman" w:hAnsi="Times New Roman" w:cs="Times New Roman"/>
          <w:sz w:val="28"/>
          <w:szCs w:val="28"/>
        </w:rPr>
        <w:t>ourt either in its written repl</w:t>
      </w:r>
      <w:r>
        <w:rPr>
          <w:rFonts w:ascii="Times New Roman" w:hAnsi="Times New Roman" w:cs="Times New Roman"/>
          <w:sz w:val="28"/>
          <w:szCs w:val="28"/>
        </w:rPr>
        <w:t xml:space="preserve">y or during hearing. </w:t>
      </w:r>
    </w:p>
    <w:p w:rsidR="006E653D" w:rsidRDefault="006E653D" w:rsidP="006E653D">
      <w:pPr>
        <w:spacing w:line="480" w:lineRule="auto"/>
        <w:ind w:left="720" w:firstLine="720"/>
        <w:jc w:val="both"/>
        <w:rPr>
          <w:rFonts w:ascii="Times New Roman" w:hAnsi="Times New Roman" w:cs="Times New Roman"/>
          <w:sz w:val="28"/>
          <w:szCs w:val="28"/>
        </w:rPr>
      </w:pPr>
      <w:r w:rsidRPr="00E2245F">
        <w:rPr>
          <w:rFonts w:ascii="Times New Roman" w:hAnsi="Times New Roman" w:cs="Times New Roman"/>
          <w:sz w:val="28"/>
          <w:szCs w:val="28"/>
        </w:rPr>
        <w:t>In this connection, I have gone through Regulation 3.18 of PSERC (Forum and Ombudsman) Regulations, 2016 which reads as under:</w:t>
      </w:r>
    </w:p>
    <w:p w:rsidR="006E653D" w:rsidRPr="0065770E" w:rsidRDefault="006E653D" w:rsidP="006E653D">
      <w:pPr>
        <w:spacing w:line="480" w:lineRule="auto"/>
        <w:ind w:left="720" w:firstLine="720"/>
        <w:jc w:val="both"/>
        <w:rPr>
          <w:rFonts w:ascii="Times New Roman" w:hAnsi="Times New Roman" w:cs="Times New Roman"/>
          <w:i/>
          <w:iCs/>
          <w:sz w:val="28"/>
          <w:szCs w:val="28"/>
        </w:rPr>
      </w:pPr>
      <w:r w:rsidRPr="0065770E">
        <w:rPr>
          <w:rFonts w:ascii="Times New Roman" w:hAnsi="Times New Roman" w:cs="Times New Roman"/>
          <w:i/>
          <w:iCs/>
          <w:sz w:val="28"/>
          <w:szCs w:val="28"/>
        </w:rPr>
        <w:t>“No representation to the Ombudsman shall lie unless:</w:t>
      </w:r>
    </w:p>
    <w:p w:rsidR="00A05C00" w:rsidRPr="00E2245F" w:rsidRDefault="00945052" w:rsidP="0021482D">
      <w:pPr>
        <w:spacing w:line="480" w:lineRule="auto"/>
        <w:ind w:left="720" w:firstLine="720"/>
        <w:jc w:val="both"/>
        <w:rPr>
          <w:rFonts w:ascii="Times New Roman" w:hAnsi="Times New Roman" w:cs="Times New Roman"/>
          <w:i/>
          <w:iCs/>
          <w:sz w:val="28"/>
          <w:szCs w:val="28"/>
        </w:rPr>
      </w:pPr>
      <w:r>
        <w:rPr>
          <w:rFonts w:ascii="Times New Roman" w:hAnsi="Times New Roman" w:cs="Times New Roman"/>
          <w:i/>
          <w:iCs/>
          <w:sz w:val="28"/>
          <w:szCs w:val="28"/>
        </w:rPr>
        <w:t xml:space="preserve">(iii) </w:t>
      </w:r>
      <w:r w:rsidR="006E653D" w:rsidRPr="00E2245F">
        <w:rPr>
          <w:rFonts w:ascii="Times New Roman" w:hAnsi="Times New Roman" w:cs="Times New Roman"/>
          <w:i/>
          <w:iCs/>
          <w:sz w:val="28"/>
          <w:szCs w:val="28"/>
        </w:rPr>
        <w:t>The representation is made within one month from the date of re</w:t>
      </w:r>
      <w:r w:rsidR="006E653D">
        <w:rPr>
          <w:rFonts w:ascii="Times New Roman" w:hAnsi="Times New Roman" w:cs="Times New Roman"/>
          <w:i/>
          <w:iCs/>
          <w:sz w:val="28"/>
          <w:szCs w:val="28"/>
        </w:rPr>
        <w:t>ceipt of the order of the Forum.</w:t>
      </w:r>
    </w:p>
    <w:p w:rsidR="006E653D" w:rsidRDefault="006E653D" w:rsidP="006E653D">
      <w:pPr>
        <w:spacing w:line="480" w:lineRule="auto"/>
        <w:ind w:left="720" w:firstLine="720"/>
        <w:jc w:val="both"/>
        <w:rPr>
          <w:rFonts w:ascii="Times New Roman" w:hAnsi="Times New Roman" w:cs="Times New Roman"/>
          <w:i/>
          <w:iCs/>
          <w:sz w:val="28"/>
          <w:szCs w:val="28"/>
        </w:rPr>
      </w:pPr>
      <w:r w:rsidRPr="00E2245F">
        <w:rPr>
          <w:rFonts w:ascii="Times New Roman" w:hAnsi="Times New Roman" w:cs="Times New Roman"/>
          <w:i/>
          <w:iCs/>
          <w:sz w:val="28"/>
          <w:szCs w:val="28"/>
        </w:rPr>
        <w:lastRenderedPageBreak/>
        <w:t>Provided that the Ombudsman may entertain a representation beyond one month on sufficient cause being shown by the complainant that he/she had reasons for not filing the representation within the aforesaid period of one month.”</w:t>
      </w:r>
    </w:p>
    <w:p w:rsidR="006E653D" w:rsidRPr="00E2245F" w:rsidRDefault="006E653D" w:rsidP="00CF28E4">
      <w:pPr>
        <w:spacing w:line="480" w:lineRule="auto"/>
        <w:ind w:left="720" w:firstLine="720"/>
        <w:jc w:val="both"/>
        <w:rPr>
          <w:rFonts w:ascii="Times New Roman" w:hAnsi="Times New Roman" w:cs="Times New Roman"/>
          <w:bCs/>
          <w:sz w:val="28"/>
          <w:szCs w:val="28"/>
        </w:rPr>
      </w:pPr>
      <w:r w:rsidRPr="00E2245F">
        <w:rPr>
          <w:rFonts w:ascii="Times New Roman" w:hAnsi="Times New Roman" w:cs="Times New Roman"/>
          <w:bCs/>
          <w:sz w:val="28"/>
          <w:szCs w:val="28"/>
        </w:rPr>
        <w:t>I observe</w:t>
      </w:r>
      <w:r w:rsidR="006F7E75">
        <w:rPr>
          <w:rFonts w:ascii="Times New Roman" w:hAnsi="Times New Roman" w:cs="Times New Roman"/>
          <w:bCs/>
          <w:sz w:val="28"/>
          <w:szCs w:val="28"/>
        </w:rPr>
        <w:t xml:space="preserve"> that</w:t>
      </w:r>
      <w:r w:rsidRPr="00E2245F">
        <w:rPr>
          <w:rFonts w:ascii="Times New Roman" w:hAnsi="Times New Roman" w:cs="Times New Roman"/>
          <w:bCs/>
          <w:sz w:val="28"/>
          <w:szCs w:val="28"/>
        </w:rPr>
        <w:t xml:space="preserve"> the </w:t>
      </w:r>
      <w:r w:rsidR="006F7E75">
        <w:rPr>
          <w:rFonts w:ascii="Times New Roman" w:hAnsi="Times New Roman" w:cs="Times New Roman"/>
          <w:bCs/>
          <w:sz w:val="28"/>
          <w:szCs w:val="28"/>
        </w:rPr>
        <w:t>reasons given by the Appellant</w:t>
      </w:r>
      <w:r w:rsidRPr="00E2245F">
        <w:rPr>
          <w:rFonts w:ascii="Times New Roman" w:hAnsi="Times New Roman" w:cs="Times New Roman"/>
          <w:bCs/>
          <w:sz w:val="28"/>
          <w:szCs w:val="28"/>
        </w:rPr>
        <w:t xml:space="preserve"> for the</w:t>
      </w:r>
      <w:r>
        <w:rPr>
          <w:rFonts w:ascii="Times New Roman" w:hAnsi="Times New Roman" w:cs="Times New Roman"/>
          <w:bCs/>
          <w:sz w:val="28"/>
          <w:szCs w:val="28"/>
        </w:rPr>
        <w:t xml:space="preserve"> delay</w:t>
      </w:r>
      <w:r w:rsidR="006F7E75">
        <w:rPr>
          <w:rFonts w:ascii="Times New Roman" w:hAnsi="Times New Roman" w:cs="Times New Roman"/>
          <w:bCs/>
          <w:sz w:val="28"/>
          <w:szCs w:val="28"/>
        </w:rPr>
        <w:t xml:space="preserve"> are genuine.</w:t>
      </w:r>
      <w:r>
        <w:rPr>
          <w:rFonts w:ascii="Times New Roman" w:hAnsi="Times New Roman" w:cs="Times New Roman"/>
          <w:bCs/>
          <w:sz w:val="28"/>
          <w:szCs w:val="28"/>
        </w:rPr>
        <w:t xml:space="preserve"> </w:t>
      </w:r>
    </w:p>
    <w:p w:rsidR="001E0C02" w:rsidRPr="006E653D" w:rsidRDefault="006E653D" w:rsidP="006E653D">
      <w:pPr>
        <w:spacing w:line="480" w:lineRule="auto"/>
        <w:ind w:left="720" w:firstLine="720"/>
        <w:jc w:val="both"/>
        <w:rPr>
          <w:rFonts w:ascii="Times New Roman" w:hAnsi="Times New Roman" w:cs="Times New Roman"/>
          <w:bCs/>
          <w:sz w:val="28"/>
          <w:szCs w:val="28"/>
        </w:rPr>
      </w:pPr>
      <w:r w:rsidRPr="00E2245F">
        <w:rPr>
          <w:rFonts w:ascii="Times New Roman" w:hAnsi="Times New Roman" w:cs="Times New Roman"/>
          <w:bCs/>
          <w:sz w:val="28"/>
          <w:szCs w:val="28"/>
        </w:rPr>
        <w:t>I also observe that non condonation of delay in filing the Appeal would deprive the Appellant of the opportunity required to be afforded to present its case. With a view, therefore, to meet the ends of ultimate justice, the delay in preferring the Appeal bey</w:t>
      </w:r>
      <w:r w:rsidR="00567B1E">
        <w:rPr>
          <w:rFonts w:ascii="Times New Roman" w:hAnsi="Times New Roman" w:cs="Times New Roman"/>
          <w:bCs/>
          <w:sz w:val="28"/>
          <w:szCs w:val="28"/>
        </w:rPr>
        <w:t>ond stipulated period was condoned and the Appellant wa</w:t>
      </w:r>
      <w:r w:rsidRPr="00E2245F">
        <w:rPr>
          <w:rFonts w:ascii="Times New Roman" w:hAnsi="Times New Roman" w:cs="Times New Roman"/>
          <w:bCs/>
          <w:sz w:val="28"/>
          <w:szCs w:val="28"/>
        </w:rPr>
        <w:t>s afforded the opportunity to present its case.</w:t>
      </w:r>
    </w:p>
    <w:p w:rsidR="0098204E" w:rsidRPr="006E29AF" w:rsidRDefault="005D3220" w:rsidP="0098204E">
      <w:pPr>
        <w:spacing w:line="480" w:lineRule="auto"/>
        <w:jc w:val="both"/>
        <w:rPr>
          <w:rFonts w:ascii="Times New Roman" w:hAnsi="Times New Roman" w:cs="Times New Roman"/>
          <w:sz w:val="28"/>
          <w:szCs w:val="28"/>
        </w:rPr>
      </w:pPr>
      <w:r>
        <w:rPr>
          <w:rFonts w:ascii="Times New Roman" w:hAnsi="Times New Roman" w:cs="Times New Roman"/>
          <w:b/>
          <w:sz w:val="28"/>
          <w:szCs w:val="28"/>
        </w:rPr>
        <w:t>5</w:t>
      </w:r>
      <w:r w:rsidR="0098204E" w:rsidRPr="006E29AF">
        <w:rPr>
          <w:rFonts w:ascii="Times New Roman" w:hAnsi="Times New Roman" w:cs="Times New Roman"/>
          <w:b/>
          <w:sz w:val="28"/>
          <w:szCs w:val="28"/>
        </w:rPr>
        <w:t>.</w:t>
      </w:r>
      <w:r w:rsidR="0098204E" w:rsidRPr="006E29AF">
        <w:rPr>
          <w:rFonts w:ascii="Times New Roman" w:hAnsi="Times New Roman" w:cs="Times New Roman"/>
          <w:sz w:val="28"/>
          <w:szCs w:val="28"/>
        </w:rPr>
        <w:tab/>
      </w:r>
      <w:r w:rsidR="0098204E" w:rsidRPr="006E29AF">
        <w:rPr>
          <w:rFonts w:ascii="Times New Roman" w:hAnsi="Times New Roman" w:cs="Times New Roman"/>
          <w:b/>
          <w:sz w:val="28"/>
          <w:szCs w:val="28"/>
        </w:rPr>
        <w:t>Submissions made by the Appellant and the Respondent</w:t>
      </w:r>
      <w:r w:rsidR="0098204E" w:rsidRPr="006E29AF">
        <w:rPr>
          <w:rFonts w:ascii="Times New Roman" w:hAnsi="Times New Roman" w:cs="Times New Roman"/>
          <w:sz w:val="28"/>
          <w:szCs w:val="28"/>
        </w:rPr>
        <w:t>:</w:t>
      </w:r>
    </w:p>
    <w:p w:rsidR="00A05C00" w:rsidRPr="00A05C00" w:rsidRDefault="0098204E" w:rsidP="005B5A1B">
      <w:pPr>
        <w:spacing w:line="480" w:lineRule="auto"/>
        <w:ind w:left="720" w:right="-2"/>
        <w:jc w:val="both"/>
        <w:rPr>
          <w:rFonts w:ascii="Times New Roman" w:hAnsi="Times New Roman" w:cs="Times New Roman"/>
          <w:sz w:val="28"/>
          <w:szCs w:val="28"/>
        </w:rPr>
      </w:pPr>
      <w:r w:rsidRPr="006E29AF">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98204E" w:rsidRPr="006E29AF" w:rsidRDefault="0098204E" w:rsidP="0098204E">
      <w:pPr>
        <w:pStyle w:val="ListParagraph"/>
        <w:numPr>
          <w:ilvl w:val="0"/>
          <w:numId w:val="2"/>
        </w:numPr>
        <w:spacing w:line="480" w:lineRule="auto"/>
        <w:ind w:left="0" w:right="-2" w:firstLine="0"/>
        <w:jc w:val="both"/>
        <w:rPr>
          <w:rFonts w:ascii="Times New Roman" w:hAnsi="Times New Roman" w:cs="Times New Roman"/>
          <w:sz w:val="28"/>
          <w:szCs w:val="28"/>
        </w:rPr>
      </w:pPr>
      <w:r w:rsidRPr="006E29AF">
        <w:rPr>
          <w:rFonts w:ascii="Times New Roman" w:hAnsi="Times New Roman" w:cs="Times New Roman"/>
          <w:b/>
          <w:sz w:val="28"/>
          <w:szCs w:val="28"/>
        </w:rPr>
        <w:t>Submissions of the Appellant</w:t>
      </w:r>
    </w:p>
    <w:p w:rsidR="0098204E" w:rsidRPr="00EE033F" w:rsidRDefault="0098204E" w:rsidP="0098204E">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6E29AF">
        <w:rPr>
          <w:rFonts w:ascii="Times New Roman" w:hAnsi="Times New Roman" w:cs="Times New Roman"/>
          <w:b/>
          <w:bCs/>
          <w:sz w:val="28"/>
          <w:szCs w:val="28"/>
        </w:rPr>
        <w:t xml:space="preserve"> Submissions made  in the Appeal</w:t>
      </w:r>
    </w:p>
    <w:p w:rsidR="0098204E" w:rsidRPr="006E29AF" w:rsidRDefault="0098204E" w:rsidP="0098204E">
      <w:pPr>
        <w:pStyle w:val="ListParagraph"/>
        <w:spacing w:line="480" w:lineRule="auto"/>
        <w:ind w:right="-2"/>
        <w:jc w:val="both"/>
        <w:rPr>
          <w:rFonts w:ascii="Times New Roman" w:hAnsi="Times New Roman" w:cs="Times New Roman"/>
          <w:sz w:val="28"/>
          <w:szCs w:val="28"/>
        </w:rPr>
      </w:pPr>
      <w:r w:rsidRPr="006E29AF">
        <w:rPr>
          <w:rFonts w:ascii="Times New Roman" w:hAnsi="Times New Roman" w:cs="Times New Roman"/>
          <w:sz w:val="28"/>
          <w:szCs w:val="28"/>
        </w:rPr>
        <w:lastRenderedPageBreak/>
        <w:t>The Appellant made the following submissio</w:t>
      </w:r>
      <w:r w:rsidR="00CB3C55" w:rsidRPr="006E29AF">
        <w:rPr>
          <w:rFonts w:ascii="Times New Roman" w:hAnsi="Times New Roman" w:cs="Times New Roman"/>
          <w:sz w:val="28"/>
          <w:szCs w:val="28"/>
        </w:rPr>
        <w:t>ns in the Appeal, received on 2</w:t>
      </w:r>
      <w:r w:rsidR="00655B6E">
        <w:rPr>
          <w:rFonts w:ascii="Times New Roman" w:hAnsi="Times New Roman" w:cs="Times New Roman"/>
          <w:sz w:val="28"/>
          <w:szCs w:val="28"/>
        </w:rPr>
        <w:t>9</w:t>
      </w:r>
      <w:r w:rsidRPr="006E29AF">
        <w:rPr>
          <w:rFonts w:ascii="Times New Roman" w:hAnsi="Times New Roman" w:cs="Times New Roman"/>
          <w:sz w:val="28"/>
          <w:szCs w:val="28"/>
        </w:rPr>
        <w:t>.0</w:t>
      </w:r>
      <w:r w:rsidR="00A648E4">
        <w:rPr>
          <w:rFonts w:ascii="Times New Roman" w:hAnsi="Times New Roman" w:cs="Times New Roman"/>
          <w:sz w:val="28"/>
          <w:szCs w:val="28"/>
        </w:rPr>
        <w:t>6</w:t>
      </w:r>
      <w:r w:rsidRPr="006E29AF">
        <w:rPr>
          <w:rFonts w:ascii="Times New Roman" w:hAnsi="Times New Roman" w:cs="Times New Roman"/>
          <w:sz w:val="28"/>
          <w:szCs w:val="28"/>
        </w:rPr>
        <w:t xml:space="preserve">.2020, for consideration of this Court: </w:t>
      </w:r>
    </w:p>
    <w:p w:rsidR="007E5C77" w:rsidRDefault="0062155D"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A</w:t>
      </w:r>
      <w:r w:rsidR="00655B6E">
        <w:rPr>
          <w:rFonts w:ascii="Times New Roman" w:hAnsi="Times New Roman" w:cs="Times New Roman"/>
          <w:sz w:val="28"/>
          <w:szCs w:val="28"/>
        </w:rPr>
        <w:t xml:space="preserve">ppellant </w:t>
      </w:r>
      <w:r w:rsidR="007E5C77">
        <w:rPr>
          <w:rFonts w:ascii="Times New Roman" w:hAnsi="Times New Roman" w:cs="Times New Roman"/>
          <w:sz w:val="28"/>
          <w:szCs w:val="28"/>
        </w:rPr>
        <w:t xml:space="preserve">was a consumer of PSPCL having LS </w:t>
      </w:r>
      <w:r>
        <w:rPr>
          <w:rFonts w:ascii="Times New Roman" w:hAnsi="Times New Roman" w:cs="Times New Roman"/>
          <w:sz w:val="28"/>
          <w:szCs w:val="28"/>
        </w:rPr>
        <w:t xml:space="preserve">Category </w:t>
      </w:r>
      <w:r w:rsidR="00B262EF">
        <w:rPr>
          <w:rFonts w:ascii="Times New Roman" w:hAnsi="Times New Roman" w:cs="Times New Roman"/>
          <w:sz w:val="28"/>
          <w:szCs w:val="28"/>
        </w:rPr>
        <w:t xml:space="preserve">connection </w:t>
      </w:r>
      <w:r w:rsidR="006711BE">
        <w:rPr>
          <w:rFonts w:ascii="Times New Roman" w:hAnsi="Times New Roman" w:cs="Times New Roman"/>
          <w:sz w:val="28"/>
          <w:szCs w:val="28"/>
        </w:rPr>
        <w:t xml:space="preserve">bearing </w:t>
      </w:r>
      <w:r w:rsidR="00B262EF">
        <w:rPr>
          <w:rFonts w:ascii="Times New Roman" w:hAnsi="Times New Roman" w:cs="Times New Roman"/>
          <w:sz w:val="28"/>
          <w:szCs w:val="28"/>
        </w:rPr>
        <w:t>A</w:t>
      </w:r>
      <w:r w:rsidR="007E5C77">
        <w:rPr>
          <w:rFonts w:ascii="Times New Roman" w:hAnsi="Times New Roman" w:cs="Times New Roman"/>
          <w:sz w:val="28"/>
          <w:szCs w:val="28"/>
        </w:rPr>
        <w:t>ccount No.</w:t>
      </w:r>
      <w:r w:rsidR="00145A22">
        <w:rPr>
          <w:rFonts w:ascii="Times New Roman" w:hAnsi="Times New Roman" w:cs="Times New Roman"/>
          <w:sz w:val="28"/>
          <w:szCs w:val="28"/>
        </w:rPr>
        <w:t xml:space="preserve"> 3002808879 for manufacturing </w:t>
      </w:r>
      <w:r w:rsidR="007E5C77">
        <w:rPr>
          <w:rFonts w:ascii="Times New Roman" w:hAnsi="Times New Roman" w:cs="Times New Roman"/>
          <w:sz w:val="28"/>
          <w:szCs w:val="28"/>
        </w:rPr>
        <w:t xml:space="preserve">Hosiery items with </w:t>
      </w:r>
      <w:r w:rsidR="00AB10C8">
        <w:rPr>
          <w:rFonts w:ascii="Times New Roman" w:hAnsi="Times New Roman" w:cs="Times New Roman"/>
          <w:sz w:val="28"/>
          <w:szCs w:val="28"/>
        </w:rPr>
        <w:t>sanctioned load of</w:t>
      </w:r>
      <w:r w:rsidR="00C57475">
        <w:rPr>
          <w:rFonts w:ascii="Times New Roman" w:hAnsi="Times New Roman" w:cs="Times New Roman"/>
          <w:sz w:val="28"/>
          <w:szCs w:val="28"/>
        </w:rPr>
        <w:t xml:space="preserve"> 249.930 kW</w:t>
      </w:r>
      <w:r w:rsidR="007E5C77">
        <w:rPr>
          <w:rFonts w:ascii="Times New Roman" w:hAnsi="Times New Roman" w:cs="Times New Roman"/>
          <w:sz w:val="28"/>
          <w:szCs w:val="28"/>
        </w:rPr>
        <w:t xml:space="preserve"> and </w:t>
      </w:r>
      <w:r w:rsidR="00C57475">
        <w:rPr>
          <w:rFonts w:ascii="Times New Roman" w:hAnsi="Times New Roman" w:cs="Times New Roman"/>
          <w:sz w:val="28"/>
          <w:szCs w:val="28"/>
        </w:rPr>
        <w:t>contract demand (CD)</w:t>
      </w:r>
      <w:r w:rsidR="00E844DF">
        <w:rPr>
          <w:rFonts w:ascii="Times New Roman" w:hAnsi="Times New Roman" w:cs="Times New Roman"/>
          <w:sz w:val="28"/>
          <w:szCs w:val="28"/>
        </w:rPr>
        <w:t xml:space="preserve"> as</w:t>
      </w:r>
      <w:r w:rsidR="00C57475">
        <w:rPr>
          <w:rFonts w:ascii="Times New Roman" w:hAnsi="Times New Roman" w:cs="Times New Roman"/>
          <w:sz w:val="28"/>
          <w:szCs w:val="28"/>
        </w:rPr>
        <w:t xml:space="preserve"> 278.00 kVA</w:t>
      </w:r>
      <w:r w:rsidR="007E5C77">
        <w:rPr>
          <w:rFonts w:ascii="Times New Roman" w:hAnsi="Times New Roman" w:cs="Times New Roman"/>
          <w:sz w:val="28"/>
          <w:szCs w:val="28"/>
        </w:rPr>
        <w:t xml:space="preserve">. </w:t>
      </w:r>
    </w:p>
    <w:p w:rsidR="007E5C77" w:rsidRDefault="001448EA"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Appellant received energy bills and deposited the same</w:t>
      </w:r>
      <w:r w:rsidR="007E5C77">
        <w:rPr>
          <w:rFonts w:ascii="Times New Roman" w:hAnsi="Times New Roman" w:cs="Times New Roman"/>
          <w:sz w:val="28"/>
          <w:szCs w:val="28"/>
        </w:rPr>
        <w:t xml:space="preserve"> regularly upto 11/2018 and nothing was outstand</w:t>
      </w:r>
      <w:r w:rsidR="007C5870">
        <w:rPr>
          <w:rFonts w:ascii="Times New Roman" w:hAnsi="Times New Roman" w:cs="Times New Roman"/>
          <w:sz w:val="28"/>
          <w:szCs w:val="28"/>
        </w:rPr>
        <w:t>ing i</w:t>
      </w:r>
      <w:r w:rsidR="007E5C77">
        <w:rPr>
          <w:rFonts w:ascii="Times New Roman" w:hAnsi="Times New Roman" w:cs="Times New Roman"/>
          <w:sz w:val="28"/>
          <w:szCs w:val="28"/>
        </w:rPr>
        <w:t>n this account.</w:t>
      </w:r>
    </w:p>
    <w:p w:rsidR="005A1E5D" w:rsidRDefault="0078169F"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w:t>
      </w:r>
      <w:r w:rsidR="007E5C77">
        <w:rPr>
          <w:rFonts w:ascii="Times New Roman" w:hAnsi="Times New Roman" w:cs="Times New Roman"/>
          <w:sz w:val="28"/>
          <w:szCs w:val="28"/>
        </w:rPr>
        <w:t>he</w:t>
      </w:r>
      <w:r>
        <w:rPr>
          <w:rFonts w:ascii="Times New Roman" w:hAnsi="Times New Roman" w:cs="Times New Roman"/>
          <w:sz w:val="28"/>
          <w:szCs w:val="28"/>
        </w:rPr>
        <w:t xml:space="preserve"> Energy Meter installed at the premise of the Appellant</w:t>
      </w:r>
      <w:r w:rsidR="007E5C77">
        <w:rPr>
          <w:rFonts w:ascii="Times New Roman" w:hAnsi="Times New Roman" w:cs="Times New Roman"/>
          <w:sz w:val="28"/>
          <w:szCs w:val="28"/>
        </w:rPr>
        <w:t xml:space="preserve"> was giving trouble</w:t>
      </w:r>
      <w:r w:rsidR="00874F48">
        <w:rPr>
          <w:rFonts w:ascii="Times New Roman" w:hAnsi="Times New Roman" w:cs="Times New Roman"/>
          <w:sz w:val="28"/>
          <w:szCs w:val="28"/>
        </w:rPr>
        <w:t xml:space="preserve"> </w:t>
      </w:r>
      <w:r w:rsidR="007E5C77">
        <w:rPr>
          <w:rFonts w:ascii="Times New Roman" w:hAnsi="Times New Roman" w:cs="Times New Roman"/>
          <w:sz w:val="28"/>
          <w:szCs w:val="28"/>
        </w:rPr>
        <w:t>i.e</w:t>
      </w:r>
      <w:r w:rsidR="00B73635">
        <w:rPr>
          <w:rFonts w:ascii="Times New Roman" w:hAnsi="Times New Roman" w:cs="Times New Roman"/>
          <w:sz w:val="28"/>
          <w:szCs w:val="28"/>
        </w:rPr>
        <w:t>. i</w:t>
      </w:r>
      <w:r w:rsidR="00874F48">
        <w:rPr>
          <w:rFonts w:ascii="Times New Roman" w:hAnsi="Times New Roman" w:cs="Times New Roman"/>
          <w:sz w:val="28"/>
          <w:szCs w:val="28"/>
        </w:rPr>
        <w:t>t developed</w:t>
      </w:r>
      <w:r w:rsidR="00851AC4">
        <w:rPr>
          <w:rFonts w:ascii="Times New Roman" w:hAnsi="Times New Roman" w:cs="Times New Roman"/>
          <w:sz w:val="28"/>
          <w:szCs w:val="28"/>
        </w:rPr>
        <w:t xml:space="preserve"> defect in S</w:t>
      </w:r>
      <w:r w:rsidR="00DD090A">
        <w:rPr>
          <w:rFonts w:ascii="Times New Roman" w:hAnsi="Times New Roman" w:cs="Times New Roman"/>
          <w:sz w:val="28"/>
          <w:szCs w:val="28"/>
        </w:rPr>
        <w:t>croll N</w:t>
      </w:r>
      <w:r w:rsidR="007E5C77">
        <w:rPr>
          <w:rFonts w:ascii="Times New Roman" w:hAnsi="Times New Roman" w:cs="Times New Roman"/>
          <w:sz w:val="28"/>
          <w:szCs w:val="28"/>
        </w:rPr>
        <w:t>ob and as such</w:t>
      </w:r>
      <w:r w:rsidR="00874F48">
        <w:rPr>
          <w:rFonts w:ascii="Times New Roman" w:hAnsi="Times New Roman" w:cs="Times New Roman"/>
          <w:sz w:val="28"/>
          <w:szCs w:val="28"/>
        </w:rPr>
        <w:t>,</w:t>
      </w:r>
      <w:r w:rsidR="005E206F">
        <w:rPr>
          <w:rFonts w:ascii="Times New Roman" w:hAnsi="Times New Roman" w:cs="Times New Roman"/>
          <w:sz w:val="28"/>
          <w:szCs w:val="28"/>
        </w:rPr>
        <w:t xml:space="preserve"> SDO/</w:t>
      </w:r>
      <w:r w:rsidR="00DD090A">
        <w:rPr>
          <w:rFonts w:ascii="Times New Roman" w:hAnsi="Times New Roman" w:cs="Times New Roman"/>
          <w:sz w:val="28"/>
          <w:szCs w:val="28"/>
        </w:rPr>
        <w:t>Commercial,</w:t>
      </w:r>
      <w:r w:rsidR="007E5C77">
        <w:rPr>
          <w:rFonts w:ascii="Times New Roman" w:hAnsi="Times New Roman" w:cs="Times New Roman"/>
          <w:sz w:val="28"/>
          <w:szCs w:val="28"/>
        </w:rPr>
        <w:t xml:space="preserve"> City Cent</w:t>
      </w:r>
      <w:r w:rsidR="00874F48">
        <w:rPr>
          <w:rFonts w:ascii="Times New Roman" w:hAnsi="Times New Roman" w:cs="Times New Roman"/>
          <w:sz w:val="28"/>
          <w:szCs w:val="28"/>
        </w:rPr>
        <w:t>ral Div</w:t>
      </w:r>
      <w:r w:rsidR="00DD090A">
        <w:rPr>
          <w:rFonts w:ascii="Times New Roman" w:hAnsi="Times New Roman" w:cs="Times New Roman"/>
          <w:sz w:val="28"/>
          <w:szCs w:val="28"/>
        </w:rPr>
        <w:t>ision</w:t>
      </w:r>
      <w:r w:rsidR="00874F48">
        <w:rPr>
          <w:rFonts w:ascii="Times New Roman" w:hAnsi="Times New Roman" w:cs="Times New Roman"/>
          <w:sz w:val="28"/>
          <w:szCs w:val="28"/>
        </w:rPr>
        <w:t xml:space="preserve">, Ludhiana wrote a </w:t>
      </w:r>
      <w:r w:rsidR="007E5C77">
        <w:rPr>
          <w:rFonts w:ascii="Times New Roman" w:hAnsi="Times New Roman" w:cs="Times New Roman"/>
          <w:sz w:val="28"/>
          <w:szCs w:val="28"/>
        </w:rPr>
        <w:t>letter to ASE</w:t>
      </w:r>
      <w:r w:rsidR="00874F48">
        <w:rPr>
          <w:rFonts w:ascii="Times New Roman" w:hAnsi="Times New Roman" w:cs="Times New Roman"/>
          <w:sz w:val="28"/>
          <w:szCs w:val="28"/>
        </w:rPr>
        <w:t>/ MMTS-2, PSPCL, Ludhiana vide n</w:t>
      </w:r>
      <w:r w:rsidR="007E5C77">
        <w:rPr>
          <w:rFonts w:ascii="Times New Roman" w:hAnsi="Times New Roman" w:cs="Times New Roman"/>
          <w:sz w:val="28"/>
          <w:szCs w:val="28"/>
        </w:rPr>
        <w:t>o. 12768 date</w:t>
      </w:r>
      <w:r w:rsidR="00874F48">
        <w:rPr>
          <w:rFonts w:ascii="Times New Roman" w:hAnsi="Times New Roman" w:cs="Times New Roman"/>
          <w:sz w:val="28"/>
          <w:szCs w:val="28"/>
        </w:rPr>
        <w:t>d</w:t>
      </w:r>
      <w:r w:rsidR="007E5C77">
        <w:rPr>
          <w:rFonts w:ascii="Times New Roman" w:hAnsi="Times New Roman" w:cs="Times New Roman"/>
          <w:sz w:val="28"/>
          <w:szCs w:val="28"/>
        </w:rPr>
        <w:t xml:space="preserve"> 20.12.2018</w:t>
      </w:r>
      <w:r w:rsidR="00B8450E">
        <w:rPr>
          <w:rFonts w:ascii="Times New Roman" w:hAnsi="Times New Roman" w:cs="Times New Roman"/>
          <w:sz w:val="28"/>
          <w:szCs w:val="28"/>
        </w:rPr>
        <w:t xml:space="preserve">, for checking. The </w:t>
      </w:r>
      <w:r w:rsidR="00DD090A">
        <w:rPr>
          <w:rFonts w:ascii="Times New Roman" w:hAnsi="Times New Roman" w:cs="Times New Roman"/>
          <w:sz w:val="28"/>
          <w:szCs w:val="28"/>
        </w:rPr>
        <w:t>connection was</w:t>
      </w:r>
      <w:r w:rsidR="00B8450E">
        <w:rPr>
          <w:rFonts w:ascii="Times New Roman" w:hAnsi="Times New Roman" w:cs="Times New Roman"/>
          <w:sz w:val="28"/>
          <w:szCs w:val="28"/>
        </w:rPr>
        <w:t xml:space="preserve"> checked</w:t>
      </w:r>
      <w:r w:rsidR="007E5C77">
        <w:rPr>
          <w:rFonts w:ascii="Times New Roman" w:hAnsi="Times New Roman" w:cs="Times New Roman"/>
          <w:sz w:val="28"/>
          <w:szCs w:val="28"/>
        </w:rPr>
        <w:t xml:space="preserve"> </w:t>
      </w:r>
      <w:r w:rsidR="005A1E5D">
        <w:rPr>
          <w:rFonts w:ascii="Times New Roman" w:hAnsi="Times New Roman" w:cs="Times New Roman"/>
          <w:sz w:val="28"/>
          <w:szCs w:val="28"/>
        </w:rPr>
        <w:t>by the checking ag</w:t>
      </w:r>
      <w:r w:rsidR="00A717C9">
        <w:rPr>
          <w:rFonts w:ascii="Times New Roman" w:hAnsi="Times New Roman" w:cs="Times New Roman"/>
          <w:sz w:val="28"/>
          <w:szCs w:val="28"/>
        </w:rPr>
        <w:t>ency vide ECR No. 41/3133 dated 24.12.</w:t>
      </w:r>
      <w:r w:rsidR="005A1E5D">
        <w:rPr>
          <w:rFonts w:ascii="Times New Roman" w:hAnsi="Times New Roman" w:cs="Times New Roman"/>
          <w:sz w:val="28"/>
          <w:szCs w:val="28"/>
        </w:rPr>
        <w:t>2018 and a</w:t>
      </w:r>
      <w:r w:rsidR="002B24CE">
        <w:rPr>
          <w:rFonts w:ascii="Times New Roman" w:hAnsi="Times New Roman" w:cs="Times New Roman"/>
          <w:sz w:val="28"/>
          <w:szCs w:val="28"/>
        </w:rPr>
        <w:t>gain vide ECR No. 41/3138 dated</w:t>
      </w:r>
      <w:r w:rsidR="005A1E5D">
        <w:rPr>
          <w:rFonts w:ascii="Times New Roman" w:hAnsi="Times New Roman" w:cs="Times New Roman"/>
          <w:sz w:val="28"/>
          <w:szCs w:val="28"/>
        </w:rPr>
        <w:t xml:space="preserve"> 08.02.2019.</w:t>
      </w:r>
    </w:p>
    <w:p w:rsidR="005A1E5D" w:rsidRDefault="00783F49"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ASE/</w:t>
      </w:r>
      <w:r w:rsidR="005A1E5D">
        <w:rPr>
          <w:rFonts w:ascii="Times New Roman" w:hAnsi="Times New Roman" w:cs="Times New Roman"/>
          <w:sz w:val="28"/>
          <w:szCs w:val="28"/>
        </w:rPr>
        <w:t>MMTS-2, Ludhiana issued speaking order</w:t>
      </w:r>
      <w:r>
        <w:rPr>
          <w:rFonts w:ascii="Times New Roman" w:hAnsi="Times New Roman" w:cs="Times New Roman"/>
          <w:sz w:val="28"/>
          <w:szCs w:val="28"/>
        </w:rPr>
        <w:t>,</w:t>
      </w:r>
      <w:r w:rsidR="005A1E5D">
        <w:rPr>
          <w:rFonts w:ascii="Times New Roman" w:hAnsi="Times New Roman" w:cs="Times New Roman"/>
          <w:sz w:val="28"/>
          <w:szCs w:val="28"/>
        </w:rPr>
        <w:t xml:space="preserve"> vide </w:t>
      </w:r>
      <w:r>
        <w:rPr>
          <w:rFonts w:ascii="Times New Roman" w:hAnsi="Times New Roman" w:cs="Times New Roman"/>
          <w:sz w:val="28"/>
          <w:szCs w:val="28"/>
        </w:rPr>
        <w:t>letter no. 155/157 dated 28.05.</w:t>
      </w:r>
      <w:r w:rsidR="005A1E5D">
        <w:rPr>
          <w:rFonts w:ascii="Times New Roman" w:hAnsi="Times New Roman" w:cs="Times New Roman"/>
          <w:sz w:val="28"/>
          <w:szCs w:val="28"/>
        </w:rPr>
        <w:t>2019</w:t>
      </w:r>
      <w:r w:rsidR="00572475">
        <w:rPr>
          <w:rFonts w:ascii="Times New Roman" w:hAnsi="Times New Roman" w:cs="Times New Roman"/>
          <w:sz w:val="28"/>
          <w:szCs w:val="28"/>
        </w:rPr>
        <w:t>,</w:t>
      </w:r>
      <w:r w:rsidR="005A1E5D">
        <w:rPr>
          <w:rFonts w:ascii="Times New Roman" w:hAnsi="Times New Roman" w:cs="Times New Roman"/>
          <w:sz w:val="28"/>
          <w:szCs w:val="28"/>
        </w:rPr>
        <w:t xml:space="preserve"> to overhaul the account </w:t>
      </w:r>
      <w:r w:rsidR="00572475">
        <w:rPr>
          <w:rFonts w:ascii="Times New Roman" w:hAnsi="Times New Roman" w:cs="Times New Roman"/>
          <w:sz w:val="28"/>
          <w:szCs w:val="28"/>
        </w:rPr>
        <w:t xml:space="preserve">of the Appellant </w:t>
      </w:r>
      <w:r w:rsidR="005A1E5D">
        <w:rPr>
          <w:rFonts w:ascii="Times New Roman" w:hAnsi="Times New Roman" w:cs="Times New Roman"/>
          <w:sz w:val="28"/>
          <w:szCs w:val="28"/>
        </w:rPr>
        <w:t>from 13.10.2018 to 20.</w:t>
      </w:r>
      <w:r w:rsidR="005A1E5D" w:rsidRPr="00572475">
        <w:rPr>
          <w:rFonts w:ascii="Times New Roman" w:hAnsi="Times New Roman" w:cs="Times New Roman"/>
          <w:sz w:val="28"/>
          <w:szCs w:val="28"/>
        </w:rPr>
        <w:t>02.</w:t>
      </w:r>
      <w:r w:rsidR="003F07D1">
        <w:rPr>
          <w:rFonts w:ascii="Times New Roman" w:hAnsi="Times New Roman" w:cs="Times New Roman"/>
          <w:sz w:val="28"/>
          <w:szCs w:val="28"/>
        </w:rPr>
        <w:t>2019 and to deposit the</w:t>
      </w:r>
      <w:r w:rsidR="00572475">
        <w:rPr>
          <w:rFonts w:ascii="Times New Roman" w:hAnsi="Times New Roman" w:cs="Times New Roman"/>
          <w:sz w:val="28"/>
          <w:szCs w:val="28"/>
        </w:rPr>
        <w:t xml:space="preserve"> amount </w:t>
      </w:r>
      <w:r w:rsidR="003F07D1">
        <w:rPr>
          <w:rFonts w:ascii="Times New Roman" w:hAnsi="Times New Roman" w:cs="Times New Roman"/>
          <w:sz w:val="28"/>
          <w:szCs w:val="28"/>
        </w:rPr>
        <w:t xml:space="preserve">so charged </w:t>
      </w:r>
      <w:r w:rsidR="006538D9">
        <w:rPr>
          <w:rFonts w:ascii="Times New Roman" w:hAnsi="Times New Roman" w:cs="Times New Roman"/>
          <w:sz w:val="28"/>
          <w:szCs w:val="28"/>
        </w:rPr>
        <w:t xml:space="preserve">within </w:t>
      </w:r>
      <w:r w:rsidR="00572475">
        <w:rPr>
          <w:rFonts w:ascii="Times New Roman" w:hAnsi="Times New Roman" w:cs="Times New Roman"/>
          <w:sz w:val="28"/>
          <w:szCs w:val="28"/>
        </w:rPr>
        <w:t>15 days but the A</w:t>
      </w:r>
      <w:r w:rsidR="005A1E5D">
        <w:rPr>
          <w:rFonts w:ascii="Times New Roman" w:hAnsi="Times New Roman" w:cs="Times New Roman"/>
          <w:sz w:val="28"/>
          <w:szCs w:val="28"/>
        </w:rPr>
        <w:t>ppellant did not agree to it.</w:t>
      </w:r>
    </w:p>
    <w:p w:rsidR="007E5C77" w:rsidRDefault="005A1E5D"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The bills issued after replacement of </w:t>
      </w:r>
      <w:r w:rsidR="00962A50">
        <w:rPr>
          <w:rFonts w:ascii="Times New Roman" w:hAnsi="Times New Roman" w:cs="Times New Roman"/>
          <w:sz w:val="28"/>
          <w:szCs w:val="28"/>
        </w:rPr>
        <w:t>Energy Meter were of higher consumption while</w:t>
      </w:r>
      <w:r w:rsidR="00F523F2">
        <w:rPr>
          <w:rFonts w:ascii="Times New Roman" w:hAnsi="Times New Roman" w:cs="Times New Roman"/>
          <w:sz w:val="28"/>
          <w:szCs w:val="28"/>
        </w:rPr>
        <w:t xml:space="preserve"> the work of h</w:t>
      </w:r>
      <w:r>
        <w:rPr>
          <w:rFonts w:ascii="Times New Roman" w:hAnsi="Times New Roman" w:cs="Times New Roman"/>
          <w:sz w:val="28"/>
          <w:szCs w:val="28"/>
        </w:rPr>
        <w:t xml:space="preserve">osiery was not in full swing. As such, </w:t>
      </w:r>
      <w:r w:rsidR="00962A50">
        <w:rPr>
          <w:rFonts w:ascii="Times New Roman" w:hAnsi="Times New Roman" w:cs="Times New Roman"/>
          <w:sz w:val="28"/>
          <w:szCs w:val="28"/>
        </w:rPr>
        <w:t xml:space="preserve">the Energy Meter was </w:t>
      </w:r>
      <w:r>
        <w:rPr>
          <w:rFonts w:ascii="Times New Roman" w:hAnsi="Times New Roman" w:cs="Times New Roman"/>
          <w:sz w:val="28"/>
          <w:szCs w:val="28"/>
        </w:rPr>
        <w:t xml:space="preserve">challenged by </w:t>
      </w:r>
      <w:r w:rsidR="00962A50">
        <w:rPr>
          <w:rFonts w:ascii="Times New Roman" w:hAnsi="Times New Roman" w:cs="Times New Roman"/>
          <w:sz w:val="28"/>
          <w:szCs w:val="28"/>
        </w:rPr>
        <w:t xml:space="preserve">depositing the </w:t>
      </w:r>
      <w:r w:rsidR="00CA0F8A">
        <w:rPr>
          <w:rFonts w:ascii="Times New Roman" w:hAnsi="Times New Roman" w:cs="Times New Roman"/>
          <w:sz w:val="28"/>
          <w:szCs w:val="28"/>
        </w:rPr>
        <w:t>requisite fee</w:t>
      </w:r>
      <w:r w:rsidR="00A87347">
        <w:rPr>
          <w:rFonts w:ascii="Times New Roman" w:hAnsi="Times New Roman" w:cs="Times New Roman"/>
          <w:sz w:val="28"/>
          <w:szCs w:val="28"/>
        </w:rPr>
        <w:t xml:space="preserve"> of </w:t>
      </w:r>
      <w:r w:rsidR="00A87347" w:rsidRPr="002C3D8A">
        <w:rPr>
          <w:rFonts w:ascii="Times New Roman" w:hAnsi="Times New Roman" w:cs="Times New Roman"/>
          <w:bCs/>
          <w:iCs/>
          <w:sz w:val="28"/>
          <w:szCs w:val="28"/>
        </w:rPr>
        <w:t>₹</w:t>
      </w:r>
      <w:r w:rsidR="00A87347">
        <w:rPr>
          <w:rFonts w:ascii="Times New Roman" w:hAnsi="Times New Roman" w:cs="Times New Roman"/>
          <w:bCs/>
          <w:iCs/>
          <w:sz w:val="28"/>
          <w:szCs w:val="28"/>
        </w:rPr>
        <w:t xml:space="preserve"> </w:t>
      </w:r>
      <w:r w:rsidR="00817714">
        <w:rPr>
          <w:rFonts w:ascii="Times New Roman" w:hAnsi="Times New Roman" w:cs="Times New Roman"/>
          <w:sz w:val="28"/>
          <w:szCs w:val="28"/>
        </w:rPr>
        <w:t>1</w:t>
      </w:r>
      <w:r w:rsidR="00DD090A">
        <w:rPr>
          <w:rFonts w:ascii="Times New Roman" w:hAnsi="Times New Roman" w:cs="Times New Roman"/>
          <w:sz w:val="28"/>
          <w:szCs w:val="28"/>
        </w:rPr>
        <w:t>,</w:t>
      </w:r>
      <w:r w:rsidR="00817714">
        <w:rPr>
          <w:rFonts w:ascii="Times New Roman" w:hAnsi="Times New Roman" w:cs="Times New Roman"/>
          <w:sz w:val="28"/>
          <w:szCs w:val="28"/>
        </w:rPr>
        <w:t>200/- vide Receipt No. 210900181144 dated</w:t>
      </w:r>
      <w:r>
        <w:rPr>
          <w:rFonts w:ascii="Times New Roman" w:hAnsi="Times New Roman" w:cs="Times New Roman"/>
          <w:sz w:val="28"/>
          <w:szCs w:val="28"/>
        </w:rPr>
        <w:t xml:space="preserve"> 26.08.2019.</w:t>
      </w:r>
      <w:r w:rsidR="007E5C77">
        <w:rPr>
          <w:rFonts w:ascii="Times New Roman" w:hAnsi="Times New Roman" w:cs="Times New Roman"/>
          <w:sz w:val="28"/>
          <w:szCs w:val="28"/>
        </w:rPr>
        <w:t xml:space="preserve"> </w:t>
      </w:r>
    </w:p>
    <w:p w:rsidR="005A1E5D" w:rsidRDefault="005A1E5D"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bills for the mont</w:t>
      </w:r>
      <w:r w:rsidR="001614AC">
        <w:rPr>
          <w:rFonts w:ascii="Times New Roman" w:hAnsi="Times New Roman" w:cs="Times New Roman"/>
          <w:sz w:val="28"/>
          <w:szCs w:val="28"/>
        </w:rPr>
        <w:t>h of May, 2019 to August, 2019 we</w:t>
      </w:r>
      <w:r>
        <w:rPr>
          <w:rFonts w:ascii="Times New Roman" w:hAnsi="Times New Roman" w:cs="Times New Roman"/>
          <w:sz w:val="28"/>
          <w:szCs w:val="28"/>
        </w:rPr>
        <w:t xml:space="preserve">re on the higher side as compared to </w:t>
      </w:r>
      <w:r w:rsidR="001614AC">
        <w:rPr>
          <w:rFonts w:ascii="Times New Roman" w:hAnsi="Times New Roman" w:cs="Times New Roman"/>
          <w:sz w:val="28"/>
          <w:szCs w:val="28"/>
        </w:rPr>
        <w:t xml:space="preserve">corresponding period of </w:t>
      </w:r>
      <w:r w:rsidR="00B454FF">
        <w:rPr>
          <w:rFonts w:ascii="Times New Roman" w:hAnsi="Times New Roman" w:cs="Times New Roman"/>
          <w:sz w:val="28"/>
          <w:szCs w:val="28"/>
        </w:rPr>
        <w:t xml:space="preserve">last year </w:t>
      </w:r>
      <w:r>
        <w:rPr>
          <w:rFonts w:ascii="Times New Roman" w:hAnsi="Times New Roman" w:cs="Times New Roman"/>
          <w:sz w:val="28"/>
          <w:szCs w:val="28"/>
        </w:rPr>
        <w:t xml:space="preserve">as </w:t>
      </w:r>
      <w:r w:rsidR="00B454FF">
        <w:rPr>
          <w:rFonts w:ascii="Times New Roman" w:hAnsi="Times New Roman" w:cs="Times New Roman"/>
          <w:sz w:val="28"/>
          <w:szCs w:val="28"/>
        </w:rPr>
        <w:t>per details given below:</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3"/>
        <w:gridCol w:w="2693"/>
        <w:gridCol w:w="2540"/>
      </w:tblGrid>
      <w:tr w:rsidR="005A1E5D" w:rsidTr="00BF03B8">
        <w:trPr>
          <w:trHeight w:val="347"/>
        </w:trPr>
        <w:tc>
          <w:tcPr>
            <w:tcW w:w="1373" w:type="dxa"/>
          </w:tcPr>
          <w:p w:rsidR="005A1E5D" w:rsidRDefault="005A1E5D" w:rsidP="00BF03B8">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Month</w:t>
            </w:r>
          </w:p>
        </w:tc>
        <w:tc>
          <w:tcPr>
            <w:tcW w:w="2693" w:type="dxa"/>
          </w:tcPr>
          <w:p w:rsidR="005A1E5D" w:rsidRDefault="00FC1780" w:rsidP="00BF03B8">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Consumption during</w:t>
            </w:r>
          </w:p>
          <w:p w:rsidR="00BF03B8" w:rsidRDefault="00391AD5" w:rsidP="00BF03B8">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00BF03B8">
              <w:rPr>
                <w:rFonts w:ascii="Times New Roman" w:hAnsi="Times New Roman" w:cs="Times New Roman"/>
                <w:sz w:val="28"/>
                <w:szCs w:val="28"/>
              </w:rPr>
              <w:t>2018</w:t>
            </w:r>
            <w:r>
              <w:rPr>
                <w:rFonts w:ascii="Times New Roman" w:hAnsi="Times New Roman" w:cs="Times New Roman"/>
                <w:sz w:val="28"/>
                <w:szCs w:val="28"/>
              </w:rPr>
              <w:t xml:space="preserve"> </w:t>
            </w:r>
            <w:r w:rsidR="00210BA9">
              <w:rPr>
                <w:rFonts w:ascii="Times New Roman" w:hAnsi="Times New Roman" w:cs="Times New Roman"/>
                <w:sz w:val="28"/>
                <w:szCs w:val="28"/>
              </w:rPr>
              <w:t>(</w:t>
            </w:r>
            <w:r>
              <w:rPr>
                <w:rFonts w:ascii="Times New Roman" w:hAnsi="Times New Roman" w:cs="Times New Roman"/>
                <w:sz w:val="28"/>
                <w:szCs w:val="28"/>
              </w:rPr>
              <w:t>Units</w:t>
            </w:r>
            <w:r w:rsidR="00210BA9">
              <w:rPr>
                <w:rFonts w:ascii="Times New Roman" w:hAnsi="Times New Roman" w:cs="Times New Roman"/>
                <w:sz w:val="28"/>
                <w:szCs w:val="28"/>
              </w:rPr>
              <w:t>)</w:t>
            </w:r>
          </w:p>
        </w:tc>
        <w:tc>
          <w:tcPr>
            <w:tcW w:w="2540" w:type="dxa"/>
          </w:tcPr>
          <w:p w:rsidR="005A1E5D" w:rsidRDefault="00FC1780" w:rsidP="00BF03B8">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Consumption during</w:t>
            </w:r>
          </w:p>
          <w:p w:rsidR="00FC1780" w:rsidRDefault="00391AD5" w:rsidP="00BF03B8">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00BF03B8">
              <w:rPr>
                <w:rFonts w:ascii="Times New Roman" w:hAnsi="Times New Roman" w:cs="Times New Roman"/>
                <w:sz w:val="28"/>
                <w:szCs w:val="28"/>
              </w:rPr>
              <w:t>2019</w:t>
            </w:r>
            <w:r>
              <w:rPr>
                <w:rFonts w:ascii="Times New Roman" w:hAnsi="Times New Roman" w:cs="Times New Roman"/>
                <w:sz w:val="28"/>
                <w:szCs w:val="28"/>
              </w:rPr>
              <w:t xml:space="preserve"> </w:t>
            </w:r>
            <w:r w:rsidR="00210BA9">
              <w:rPr>
                <w:rFonts w:ascii="Times New Roman" w:hAnsi="Times New Roman" w:cs="Times New Roman"/>
                <w:sz w:val="28"/>
                <w:szCs w:val="28"/>
              </w:rPr>
              <w:t>(</w:t>
            </w:r>
            <w:r>
              <w:rPr>
                <w:rFonts w:ascii="Times New Roman" w:hAnsi="Times New Roman" w:cs="Times New Roman"/>
                <w:sz w:val="28"/>
                <w:szCs w:val="28"/>
              </w:rPr>
              <w:t>Units</w:t>
            </w:r>
            <w:r w:rsidR="00210BA9">
              <w:rPr>
                <w:rFonts w:ascii="Times New Roman" w:hAnsi="Times New Roman" w:cs="Times New Roman"/>
                <w:sz w:val="28"/>
                <w:szCs w:val="28"/>
              </w:rPr>
              <w:t>)</w:t>
            </w:r>
          </w:p>
        </w:tc>
      </w:tr>
      <w:tr w:rsidR="00BF03B8" w:rsidTr="00BF03B8">
        <w:trPr>
          <w:trHeight w:val="70"/>
        </w:trPr>
        <w:tc>
          <w:tcPr>
            <w:tcW w:w="1373" w:type="dxa"/>
          </w:tcPr>
          <w:p w:rsidR="00BF03B8" w:rsidRDefault="00BF03B8" w:rsidP="00BF03B8">
            <w:pPr>
              <w:pStyle w:val="ListParagraph"/>
              <w:ind w:left="0" w:right="-2"/>
              <w:jc w:val="both"/>
              <w:rPr>
                <w:rFonts w:ascii="Times New Roman" w:hAnsi="Times New Roman" w:cs="Times New Roman"/>
                <w:sz w:val="28"/>
                <w:szCs w:val="28"/>
              </w:rPr>
            </w:pPr>
          </w:p>
        </w:tc>
        <w:tc>
          <w:tcPr>
            <w:tcW w:w="2693" w:type="dxa"/>
          </w:tcPr>
          <w:p w:rsidR="00BF03B8" w:rsidRDefault="00BF03B8" w:rsidP="00BF03B8">
            <w:pPr>
              <w:pStyle w:val="ListParagraph"/>
              <w:ind w:left="0" w:right="-2"/>
              <w:jc w:val="both"/>
              <w:rPr>
                <w:rFonts w:ascii="Times New Roman" w:hAnsi="Times New Roman" w:cs="Times New Roman"/>
                <w:sz w:val="28"/>
                <w:szCs w:val="28"/>
              </w:rPr>
            </w:pPr>
          </w:p>
        </w:tc>
        <w:tc>
          <w:tcPr>
            <w:tcW w:w="2540" w:type="dxa"/>
          </w:tcPr>
          <w:p w:rsidR="00BF03B8" w:rsidRDefault="00BF03B8" w:rsidP="00BF03B8">
            <w:pPr>
              <w:pStyle w:val="ListParagraph"/>
              <w:ind w:left="0" w:right="-2"/>
              <w:jc w:val="both"/>
              <w:rPr>
                <w:rFonts w:ascii="Times New Roman" w:hAnsi="Times New Roman" w:cs="Times New Roman"/>
                <w:sz w:val="28"/>
                <w:szCs w:val="28"/>
              </w:rPr>
            </w:pPr>
          </w:p>
        </w:tc>
      </w:tr>
      <w:tr w:rsidR="00E44122" w:rsidTr="00FC1780">
        <w:tc>
          <w:tcPr>
            <w:tcW w:w="1373" w:type="dxa"/>
          </w:tcPr>
          <w:p w:rsidR="00E44122" w:rsidRDefault="00E44122" w:rsidP="00BF03B8">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May</w:t>
            </w:r>
          </w:p>
        </w:tc>
        <w:tc>
          <w:tcPr>
            <w:tcW w:w="2693" w:type="dxa"/>
          </w:tcPr>
          <w:p w:rsidR="00E44122" w:rsidRDefault="00BF03B8" w:rsidP="00BF03B8">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00E44122">
              <w:rPr>
                <w:rFonts w:ascii="Times New Roman" w:hAnsi="Times New Roman" w:cs="Times New Roman"/>
                <w:sz w:val="28"/>
                <w:szCs w:val="28"/>
              </w:rPr>
              <w:t>4500</w:t>
            </w:r>
          </w:p>
        </w:tc>
        <w:tc>
          <w:tcPr>
            <w:tcW w:w="2540" w:type="dxa"/>
          </w:tcPr>
          <w:p w:rsidR="00E44122" w:rsidRDefault="00BF03B8" w:rsidP="00BF03B8">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00E44122">
              <w:rPr>
                <w:rFonts w:ascii="Times New Roman" w:hAnsi="Times New Roman" w:cs="Times New Roman"/>
                <w:sz w:val="28"/>
                <w:szCs w:val="28"/>
              </w:rPr>
              <w:t>7696</w:t>
            </w:r>
          </w:p>
        </w:tc>
      </w:tr>
      <w:tr w:rsidR="00E44122" w:rsidTr="00FC1780">
        <w:tc>
          <w:tcPr>
            <w:tcW w:w="1373" w:type="dxa"/>
          </w:tcPr>
          <w:p w:rsidR="00E44122" w:rsidRDefault="00E44122" w:rsidP="00BF03B8">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June</w:t>
            </w:r>
          </w:p>
        </w:tc>
        <w:tc>
          <w:tcPr>
            <w:tcW w:w="2693" w:type="dxa"/>
          </w:tcPr>
          <w:p w:rsidR="00E44122" w:rsidRDefault="00BF03B8" w:rsidP="00BF03B8">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00E44122">
              <w:rPr>
                <w:rFonts w:ascii="Times New Roman" w:hAnsi="Times New Roman" w:cs="Times New Roman"/>
                <w:sz w:val="28"/>
                <w:szCs w:val="28"/>
              </w:rPr>
              <w:t>4924</w:t>
            </w:r>
          </w:p>
        </w:tc>
        <w:tc>
          <w:tcPr>
            <w:tcW w:w="2540" w:type="dxa"/>
          </w:tcPr>
          <w:p w:rsidR="00E44122" w:rsidRDefault="00BF03B8" w:rsidP="00BF03B8">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00E44122">
              <w:rPr>
                <w:rFonts w:ascii="Times New Roman" w:hAnsi="Times New Roman" w:cs="Times New Roman"/>
                <w:sz w:val="28"/>
                <w:szCs w:val="28"/>
              </w:rPr>
              <w:t>11492</w:t>
            </w:r>
          </w:p>
        </w:tc>
      </w:tr>
      <w:tr w:rsidR="00E44122" w:rsidTr="00BF03B8">
        <w:trPr>
          <w:trHeight w:val="455"/>
        </w:trPr>
        <w:tc>
          <w:tcPr>
            <w:tcW w:w="1373" w:type="dxa"/>
          </w:tcPr>
          <w:p w:rsidR="00E44122" w:rsidRDefault="00E44122" w:rsidP="00BF03B8">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July</w:t>
            </w:r>
          </w:p>
        </w:tc>
        <w:tc>
          <w:tcPr>
            <w:tcW w:w="2693" w:type="dxa"/>
          </w:tcPr>
          <w:p w:rsidR="00E44122" w:rsidRDefault="00BF03B8" w:rsidP="00BF03B8">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00E44122">
              <w:rPr>
                <w:rFonts w:ascii="Times New Roman" w:hAnsi="Times New Roman" w:cs="Times New Roman"/>
                <w:sz w:val="28"/>
                <w:szCs w:val="28"/>
              </w:rPr>
              <w:t>4836</w:t>
            </w:r>
          </w:p>
        </w:tc>
        <w:tc>
          <w:tcPr>
            <w:tcW w:w="2540" w:type="dxa"/>
          </w:tcPr>
          <w:p w:rsidR="00E44122" w:rsidRDefault="00BF03B8" w:rsidP="00BF03B8">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00E44122">
              <w:rPr>
                <w:rFonts w:ascii="Times New Roman" w:hAnsi="Times New Roman" w:cs="Times New Roman"/>
                <w:sz w:val="28"/>
                <w:szCs w:val="28"/>
              </w:rPr>
              <w:t>16176</w:t>
            </w:r>
          </w:p>
        </w:tc>
      </w:tr>
      <w:tr w:rsidR="00E44122" w:rsidTr="00FC1780">
        <w:tc>
          <w:tcPr>
            <w:tcW w:w="1373" w:type="dxa"/>
          </w:tcPr>
          <w:p w:rsidR="00E44122" w:rsidRDefault="00E44122" w:rsidP="00BF03B8">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August</w:t>
            </w:r>
          </w:p>
        </w:tc>
        <w:tc>
          <w:tcPr>
            <w:tcW w:w="2693" w:type="dxa"/>
          </w:tcPr>
          <w:p w:rsidR="00E44122" w:rsidRDefault="00BF03B8" w:rsidP="00BF03B8">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00E44122">
              <w:rPr>
                <w:rFonts w:ascii="Times New Roman" w:hAnsi="Times New Roman" w:cs="Times New Roman"/>
                <w:sz w:val="28"/>
                <w:szCs w:val="28"/>
              </w:rPr>
              <w:t>5216</w:t>
            </w:r>
          </w:p>
        </w:tc>
        <w:tc>
          <w:tcPr>
            <w:tcW w:w="2540" w:type="dxa"/>
          </w:tcPr>
          <w:p w:rsidR="00E44122" w:rsidRDefault="00BF03B8" w:rsidP="00BF03B8">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00E44122">
              <w:rPr>
                <w:rFonts w:ascii="Times New Roman" w:hAnsi="Times New Roman" w:cs="Times New Roman"/>
                <w:sz w:val="28"/>
                <w:szCs w:val="28"/>
              </w:rPr>
              <w:t>15080</w:t>
            </w:r>
          </w:p>
        </w:tc>
      </w:tr>
    </w:tbl>
    <w:p w:rsidR="005A1E5D" w:rsidRDefault="005A1E5D" w:rsidP="00BF03B8">
      <w:pPr>
        <w:pStyle w:val="ListParagraph"/>
        <w:spacing w:line="240" w:lineRule="auto"/>
        <w:ind w:right="-2"/>
        <w:jc w:val="both"/>
        <w:rPr>
          <w:rFonts w:ascii="Times New Roman" w:hAnsi="Times New Roman" w:cs="Times New Roman"/>
          <w:sz w:val="28"/>
          <w:szCs w:val="28"/>
        </w:rPr>
      </w:pPr>
    </w:p>
    <w:p w:rsidR="00921D4C" w:rsidRDefault="00112DA3"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On Challenge of the working of the Energy Meter, t</w:t>
      </w:r>
      <w:r w:rsidR="007E5C77">
        <w:rPr>
          <w:rFonts w:ascii="Times New Roman" w:hAnsi="Times New Roman" w:cs="Times New Roman"/>
          <w:sz w:val="28"/>
          <w:szCs w:val="28"/>
        </w:rPr>
        <w:t xml:space="preserve">he </w:t>
      </w:r>
      <w:r>
        <w:rPr>
          <w:rFonts w:ascii="Times New Roman" w:hAnsi="Times New Roman" w:cs="Times New Roman"/>
          <w:sz w:val="28"/>
          <w:szCs w:val="28"/>
        </w:rPr>
        <w:t>Respondent</w:t>
      </w:r>
      <w:r w:rsidR="00E44122">
        <w:rPr>
          <w:rFonts w:ascii="Times New Roman" w:hAnsi="Times New Roman" w:cs="Times New Roman"/>
          <w:sz w:val="28"/>
          <w:szCs w:val="28"/>
        </w:rPr>
        <w:t xml:space="preserve"> issued average bill for this period to the tune of </w:t>
      </w:r>
      <w:r w:rsidR="00144533">
        <w:rPr>
          <w:rFonts w:ascii="Times New Roman" w:hAnsi="Times New Roman" w:cs="Times New Roman"/>
          <w:sz w:val="28"/>
          <w:szCs w:val="28"/>
        </w:rPr>
        <w:t xml:space="preserve">       </w:t>
      </w:r>
      <w:r w:rsidR="00921D4C" w:rsidRPr="002C3D8A">
        <w:rPr>
          <w:rFonts w:ascii="Times New Roman" w:hAnsi="Times New Roman" w:cs="Times New Roman"/>
          <w:bCs/>
          <w:iCs/>
          <w:sz w:val="28"/>
          <w:szCs w:val="28"/>
        </w:rPr>
        <w:t>₹</w:t>
      </w:r>
      <w:r w:rsidR="00E44122">
        <w:rPr>
          <w:rFonts w:ascii="Times New Roman" w:hAnsi="Times New Roman" w:cs="Times New Roman"/>
          <w:sz w:val="28"/>
          <w:szCs w:val="28"/>
        </w:rPr>
        <w:t xml:space="preserve"> 2</w:t>
      </w:r>
      <w:r>
        <w:rPr>
          <w:rFonts w:ascii="Times New Roman" w:hAnsi="Times New Roman" w:cs="Times New Roman"/>
          <w:sz w:val="28"/>
          <w:szCs w:val="28"/>
        </w:rPr>
        <w:t>,</w:t>
      </w:r>
      <w:r w:rsidR="00E44122">
        <w:rPr>
          <w:rFonts w:ascii="Times New Roman" w:hAnsi="Times New Roman" w:cs="Times New Roman"/>
          <w:sz w:val="28"/>
          <w:szCs w:val="28"/>
        </w:rPr>
        <w:t>37,528/-</w:t>
      </w:r>
      <w:r w:rsidR="007B1B98">
        <w:rPr>
          <w:rFonts w:ascii="Times New Roman" w:hAnsi="Times New Roman" w:cs="Times New Roman"/>
          <w:sz w:val="28"/>
          <w:szCs w:val="28"/>
        </w:rPr>
        <w:t>. T</w:t>
      </w:r>
      <w:r w:rsidR="00E44122">
        <w:rPr>
          <w:rFonts w:ascii="Times New Roman" w:hAnsi="Times New Roman" w:cs="Times New Roman"/>
          <w:sz w:val="28"/>
          <w:szCs w:val="28"/>
        </w:rPr>
        <w:t>he supply was disconnected temporarily due to non</w:t>
      </w:r>
      <w:r>
        <w:rPr>
          <w:rFonts w:ascii="Times New Roman" w:hAnsi="Times New Roman" w:cs="Times New Roman"/>
          <w:sz w:val="28"/>
          <w:szCs w:val="28"/>
        </w:rPr>
        <w:t>-</w:t>
      </w:r>
      <w:r w:rsidR="00E44122">
        <w:rPr>
          <w:rFonts w:ascii="Times New Roman" w:hAnsi="Times New Roman" w:cs="Times New Roman"/>
          <w:sz w:val="28"/>
          <w:szCs w:val="28"/>
        </w:rPr>
        <w:t>pay</w:t>
      </w:r>
      <w:r w:rsidR="005A43AA">
        <w:rPr>
          <w:rFonts w:ascii="Times New Roman" w:hAnsi="Times New Roman" w:cs="Times New Roman"/>
          <w:sz w:val="28"/>
          <w:szCs w:val="28"/>
        </w:rPr>
        <w:t xml:space="preserve">ment of bills and total </w:t>
      </w:r>
      <w:r w:rsidR="00777C3C">
        <w:rPr>
          <w:rFonts w:ascii="Times New Roman" w:hAnsi="Times New Roman" w:cs="Times New Roman"/>
          <w:sz w:val="28"/>
          <w:szCs w:val="28"/>
        </w:rPr>
        <w:t xml:space="preserve">outstanding </w:t>
      </w:r>
      <w:r w:rsidR="005A43AA">
        <w:rPr>
          <w:rFonts w:ascii="Times New Roman" w:hAnsi="Times New Roman" w:cs="Times New Roman"/>
          <w:sz w:val="28"/>
          <w:szCs w:val="28"/>
        </w:rPr>
        <w:t>amount wa</w:t>
      </w:r>
      <w:r w:rsidR="00E44122">
        <w:rPr>
          <w:rFonts w:ascii="Times New Roman" w:hAnsi="Times New Roman" w:cs="Times New Roman"/>
          <w:sz w:val="28"/>
          <w:szCs w:val="28"/>
        </w:rPr>
        <w:t xml:space="preserve">s </w:t>
      </w:r>
      <w:r w:rsidR="00002227">
        <w:rPr>
          <w:rFonts w:ascii="Times New Roman" w:hAnsi="Times New Roman" w:cs="Times New Roman"/>
          <w:sz w:val="28"/>
          <w:szCs w:val="28"/>
        </w:rPr>
        <w:t xml:space="preserve">              </w:t>
      </w:r>
      <w:r w:rsidR="00921D4C" w:rsidRPr="002C3D8A">
        <w:rPr>
          <w:rFonts w:ascii="Times New Roman" w:hAnsi="Times New Roman" w:cs="Times New Roman"/>
          <w:bCs/>
          <w:iCs/>
          <w:sz w:val="28"/>
          <w:szCs w:val="28"/>
        </w:rPr>
        <w:t>₹</w:t>
      </w:r>
      <w:r w:rsidR="00E44122">
        <w:rPr>
          <w:rFonts w:ascii="Times New Roman" w:hAnsi="Times New Roman" w:cs="Times New Roman"/>
          <w:sz w:val="28"/>
          <w:szCs w:val="28"/>
        </w:rPr>
        <w:t xml:space="preserve"> 5</w:t>
      </w:r>
      <w:r w:rsidR="00A03328">
        <w:rPr>
          <w:rFonts w:ascii="Times New Roman" w:hAnsi="Times New Roman" w:cs="Times New Roman"/>
          <w:sz w:val="28"/>
          <w:szCs w:val="28"/>
        </w:rPr>
        <w:t>,</w:t>
      </w:r>
      <w:r w:rsidR="00777C3C">
        <w:rPr>
          <w:rFonts w:ascii="Times New Roman" w:hAnsi="Times New Roman" w:cs="Times New Roman"/>
          <w:sz w:val="28"/>
          <w:szCs w:val="28"/>
        </w:rPr>
        <w:t>79,961/- including Notice</w:t>
      </w:r>
      <w:r w:rsidR="005A43AA">
        <w:rPr>
          <w:rFonts w:ascii="Times New Roman" w:hAnsi="Times New Roman" w:cs="Times New Roman"/>
          <w:sz w:val="28"/>
          <w:szCs w:val="28"/>
        </w:rPr>
        <w:t xml:space="preserve"> </w:t>
      </w:r>
      <w:r w:rsidR="00E44122">
        <w:rPr>
          <w:rFonts w:ascii="Times New Roman" w:hAnsi="Times New Roman" w:cs="Times New Roman"/>
          <w:sz w:val="28"/>
          <w:szCs w:val="28"/>
        </w:rPr>
        <w:t xml:space="preserve">payment of </w:t>
      </w:r>
      <w:r w:rsidR="00921D4C" w:rsidRPr="002C3D8A">
        <w:rPr>
          <w:rFonts w:ascii="Times New Roman" w:hAnsi="Times New Roman" w:cs="Times New Roman"/>
          <w:bCs/>
          <w:iCs/>
          <w:sz w:val="28"/>
          <w:szCs w:val="28"/>
        </w:rPr>
        <w:t>₹</w:t>
      </w:r>
      <w:r w:rsidR="00E44122">
        <w:rPr>
          <w:rFonts w:ascii="Times New Roman" w:hAnsi="Times New Roman" w:cs="Times New Roman"/>
          <w:sz w:val="28"/>
          <w:szCs w:val="28"/>
        </w:rPr>
        <w:t xml:space="preserve"> 1</w:t>
      </w:r>
      <w:r>
        <w:rPr>
          <w:rFonts w:ascii="Times New Roman" w:hAnsi="Times New Roman" w:cs="Times New Roman"/>
          <w:sz w:val="28"/>
          <w:szCs w:val="28"/>
        </w:rPr>
        <w:t>,</w:t>
      </w:r>
      <w:r w:rsidR="00E44122">
        <w:rPr>
          <w:rFonts w:ascii="Times New Roman" w:hAnsi="Times New Roman" w:cs="Times New Roman"/>
          <w:sz w:val="28"/>
          <w:szCs w:val="28"/>
        </w:rPr>
        <w:t>25,438/-</w:t>
      </w:r>
      <w:r w:rsidR="00921D4C">
        <w:rPr>
          <w:rFonts w:ascii="Times New Roman" w:hAnsi="Times New Roman" w:cs="Times New Roman"/>
          <w:sz w:val="28"/>
          <w:szCs w:val="28"/>
        </w:rPr>
        <w:t>.</w:t>
      </w:r>
    </w:p>
    <w:p w:rsidR="00655B6E" w:rsidRDefault="00A479EB"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The decision on first issue </w:t>
      </w:r>
      <w:r w:rsidR="00A03328">
        <w:rPr>
          <w:rFonts w:ascii="Times New Roman" w:hAnsi="Times New Roman" w:cs="Times New Roman"/>
          <w:sz w:val="28"/>
          <w:szCs w:val="28"/>
        </w:rPr>
        <w:t>was not correct and not acceptable</w:t>
      </w:r>
      <w:r w:rsidR="00724D36">
        <w:rPr>
          <w:rFonts w:ascii="Times New Roman" w:hAnsi="Times New Roman" w:cs="Times New Roman"/>
          <w:sz w:val="28"/>
          <w:szCs w:val="28"/>
        </w:rPr>
        <w:t xml:space="preserve"> because the meter’s display S</w:t>
      </w:r>
      <w:r>
        <w:rPr>
          <w:rFonts w:ascii="Times New Roman" w:hAnsi="Times New Roman" w:cs="Times New Roman"/>
          <w:sz w:val="28"/>
          <w:szCs w:val="28"/>
        </w:rPr>
        <w:t>c</w:t>
      </w:r>
      <w:r w:rsidR="00724D36">
        <w:rPr>
          <w:rFonts w:ascii="Times New Roman" w:hAnsi="Times New Roman" w:cs="Times New Roman"/>
          <w:sz w:val="28"/>
          <w:szCs w:val="28"/>
        </w:rPr>
        <w:t>rolling N</w:t>
      </w:r>
      <w:r w:rsidR="00A03328">
        <w:rPr>
          <w:rFonts w:ascii="Times New Roman" w:hAnsi="Times New Roman" w:cs="Times New Roman"/>
          <w:sz w:val="28"/>
          <w:szCs w:val="28"/>
        </w:rPr>
        <w:t>ob was defective. The Respondent had</w:t>
      </w:r>
      <w:r>
        <w:rPr>
          <w:rFonts w:ascii="Times New Roman" w:hAnsi="Times New Roman" w:cs="Times New Roman"/>
          <w:sz w:val="28"/>
          <w:szCs w:val="28"/>
        </w:rPr>
        <w:t xml:space="preserve"> not removed the meter even after issu</w:t>
      </w:r>
      <w:r w:rsidR="00A03328">
        <w:rPr>
          <w:rFonts w:ascii="Times New Roman" w:hAnsi="Times New Roman" w:cs="Times New Roman"/>
          <w:sz w:val="28"/>
          <w:szCs w:val="28"/>
        </w:rPr>
        <w:t xml:space="preserve">ing job </w:t>
      </w:r>
      <w:r w:rsidR="00A03328">
        <w:rPr>
          <w:rFonts w:ascii="Times New Roman" w:hAnsi="Times New Roman" w:cs="Times New Roman"/>
          <w:sz w:val="28"/>
          <w:szCs w:val="28"/>
        </w:rPr>
        <w:lastRenderedPageBreak/>
        <w:t>order No. 7287093 dated 26.12.</w:t>
      </w:r>
      <w:r>
        <w:rPr>
          <w:rFonts w:ascii="Times New Roman" w:hAnsi="Times New Roman" w:cs="Times New Roman"/>
          <w:sz w:val="28"/>
          <w:szCs w:val="28"/>
        </w:rPr>
        <w:t>2018 on the</w:t>
      </w:r>
      <w:r w:rsidR="00A03328">
        <w:rPr>
          <w:rFonts w:ascii="Times New Roman" w:hAnsi="Times New Roman" w:cs="Times New Roman"/>
          <w:sz w:val="28"/>
          <w:szCs w:val="28"/>
        </w:rPr>
        <w:t xml:space="preserve"> basis of ECR No. 41/3133 dated</w:t>
      </w:r>
      <w:r>
        <w:rPr>
          <w:rFonts w:ascii="Times New Roman" w:hAnsi="Times New Roman" w:cs="Times New Roman"/>
          <w:sz w:val="28"/>
          <w:szCs w:val="28"/>
        </w:rPr>
        <w:t xml:space="preserve"> 24.12.2018 and no reason were explained for keeping it pending.  </w:t>
      </w:r>
    </w:p>
    <w:p w:rsidR="00A479EB" w:rsidRPr="00A479EB" w:rsidRDefault="00142198"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N</w:t>
      </w:r>
      <w:r w:rsidR="00A06C7F">
        <w:rPr>
          <w:rFonts w:ascii="Times New Roman" w:hAnsi="Times New Roman" w:cs="Times New Roman"/>
          <w:sz w:val="28"/>
          <w:szCs w:val="28"/>
        </w:rPr>
        <w:t xml:space="preserve">on replacement, the Energy Meter, </w:t>
      </w:r>
      <w:r w:rsidR="00A479EB">
        <w:rPr>
          <w:rFonts w:ascii="Times New Roman" w:hAnsi="Times New Roman" w:cs="Times New Roman"/>
          <w:sz w:val="28"/>
          <w:szCs w:val="28"/>
        </w:rPr>
        <w:t xml:space="preserve">created problem and the site was checked by </w:t>
      </w:r>
      <w:r w:rsidR="00A06C7F">
        <w:rPr>
          <w:rFonts w:ascii="Times New Roman" w:hAnsi="Times New Roman" w:cs="Times New Roman"/>
          <w:sz w:val="28"/>
          <w:szCs w:val="28"/>
        </w:rPr>
        <w:t>Enforcement</w:t>
      </w:r>
      <w:r w:rsidR="00A479EB">
        <w:rPr>
          <w:rFonts w:ascii="Times New Roman" w:hAnsi="Times New Roman" w:cs="Times New Roman"/>
          <w:sz w:val="28"/>
          <w:szCs w:val="28"/>
        </w:rPr>
        <w:t xml:space="preserve"> vide </w:t>
      </w:r>
      <w:r w:rsidR="00A06C7F">
        <w:rPr>
          <w:rFonts w:ascii="Times New Roman" w:hAnsi="Times New Roman" w:cs="Times New Roman"/>
          <w:sz w:val="28"/>
          <w:szCs w:val="28"/>
        </w:rPr>
        <w:t>ECR No. 41/3138 dated</w:t>
      </w:r>
      <w:r w:rsidR="00A479EB">
        <w:rPr>
          <w:rFonts w:ascii="Times New Roman" w:hAnsi="Times New Roman" w:cs="Times New Roman"/>
          <w:sz w:val="28"/>
          <w:szCs w:val="28"/>
        </w:rPr>
        <w:t xml:space="preserve"> 08.02.2019</w:t>
      </w:r>
      <w:r>
        <w:rPr>
          <w:rFonts w:ascii="Times New Roman" w:hAnsi="Times New Roman" w:cs="Times New Roman"/>
          <w:sz w:val="28"/>
          <w:szCs w:val="28"/>
        </w:rPr>
        <w:t xml:space="preserve"> whereby, it was</w:t>
      </w:r>
      <w:r w:rsidR="00A479EB">
        <w:rPr>
          <w:rFonts w:ascii="Times New Roman" w:hAnsi="Times New Roman" w:cs="Times New Roman"/>
          <w:sz w:val="28"/>
          <w:szCs w:val="28"/>
        </w:rPr>
        <w:t xml:space="preserve"> pointed out that CT/PT chamber</w:t>
      </w:r>
      <w:r>
        <w:rPr>
          <w:rFonts w:ascii="Times New Roman" w:hAnsi="Times New Roman" w:cs="Times New Roman"/>
          <w:sz w:val="28"/>
          <w:szCs w:val="28"/>
        </w:rPr>
        <w:t>s</w:t>
      </w:r>
      <w:r w:rsidR="00A479EB">
        <w:rPr>
          <w:rFonts w:ascii="Times New Roman" w:hAnsi="Times New Roman" w:cs="Times New Roman"/>
          <w:sz w:val="28"/>
          <w:szCs w:val="28"/>
        </w:rPr>
        <w:t xml:space="preserve"> </w:t>
      </w:r>
      <w:r w:rsidR="00A06C7F">
        <w:rPr>
          <w:rFonts w:ascii="Times New Roman" w:hAnsi="Times New Roman" w:cs="Times New Roman"/>
          <w:sz w:val="28"/>
          <w:szCs w:val="28"/>
        </w:rPr>
        <w:t xml:space="preserve">were </w:t>
      </w:r>
      <w:r w:rsidR="00A479EB">
        <w:rPr>
          <w:rFonts w:ascii="Times New Roman" w:hAnsi="Times New Roman" w:cs="Times New Roman"/>
          <w:sz w:val="28"/>
          <w:szCs w:val="28"/>
        </w:rPr>
        <w:t>opened and found that “O</w:t>
      </w:r>
      <w:r w:rsidR="00A06C7F">
        <w:rPr>
          <w:rFonts w:ascii="Times New Roman" w:hAnsi="Times New Roman" w:cs="Times New Roman"/>
          <w:sz w:val="28"/>
          <w:szCs w:val="28"/>
        </w:rPr>
        <w:t>ne PT was Blast”</w:t>
      </w:r>
      <w:r w:rsidR="00B26430">
        <w:rPr>
          <w:rFonts w:ascii="Times New Roman" w:hAnsi="Times New Roman" w:cs="Times New Roman"/>
          <w:sz w:val="28"/>
          <w:szCs w:val="28"/>
        </w:rPr>
        <w:t>. The Enforcement</w:t>
      </w:r>
      <w:r w:rsidR="00A06C7F">
        <w:rPr>
          <w:rFonts w:ascii="Times New Roman" w:hAnsi="Times New Roman" w:cs="Times New Roman"/>
          <w:sz w:val="28"/>
          <w:szCs w:val="28"/>
        </w:rPr>
        <w:t xml:space="preserve"> directed that all three units </w:t>
      </w:r>
      <w:r w:rsidR="00DD090A">
        <w:rPr>
          <w:rFonts w:ascii="Times New Roman" w:hAnsi="Times New Roman" w:cs="Times New Roman"/>
          <w:sz w:val="28"/>
          <w:szCs w:val="28"/>
        </w:rPr>
        <w:t>be replaced</w:t>
      </w:r>
      <w:r w:rsidR="00A06C7F">
        <w:rPr>
          <w:rFonts w:ascii="Times New Roman" w:hAnsi="Times New Roman" w:cs="Times New Roman"/>
          <w:sz w:val="28"/>
          <w:szCs w:val="28"/>
        </w:rPr>
        <w:t xml:space="preserve">. Accordingly, the same were </w:t>
      </w:r>
      <w:r w:rsidR="00B26430">
        <w:rPr>
          <w:rFonts w:ascii="Times New Roman" w:hAnsi="Times New Roman" w:cs="Times New Roman"/>
          <w:sz w:val="28"/>
          <w:szCs w:val="28"/>
        </w:rPr>
        <w:t xml:space="preserve">replaced </w:t>
      </w:r>
      <w:r w:rsidR="00DD090A">
        <w:rPr>
          <w:rFonts w:ascii="Times New Roman" w:hAnsi="Times New Roman" w:cs="Times New Roman"/>
          <w:sz w:val="28"/>
          <w:szCs w:val="28"/>
        </w:rPr>
        <w:t>vide job order n</w:t>
      </w:r>
      <w:r w:rsidR="00A06C7F">
        <w:rPr>
          <w:rFonts w:ascii="Times New Roman" w:hAnsi="Times New Roman" w:cs="Times New Roman"/>
          <w:sz w:val="28"/>
          <w:szCs w:val="28"/>
        </w:rPr>
        <w:t>o. 7564066 dated 11.02.</w:t>
      </w:r>
      <w:r w:rsidR="00A479EB">
        <w:rPr>
          <w:rFonts w:ascii="Times New Roman" w:hAnsi="Times New Roman" w:cs="Times New Roman"/>
          <w:sz w:val="28"/>
          <w:szCs w:val="28"/>
        </w:rPr>
        <w:t xml:space="preserve">2019 </w:t>
      </w:r>
      <w:r w:rsidR="00A06C7F">
        <w:rPr>
          <w:rFonts w:ascii="Times New Roman" w:hAnsi="Times New Roman" w:cs="Times New Roman"/>
          <w:sz w:val="28"/>
          <w:szCs w:val="28"/>
        </w:rPr>
        <w:t xml:space="preserve">effected </w:t>
      </w:r>
      <w:r w:rsidR="00A479EB">
        <w:rPr>
          <w:rFonts w:ascii="Times New Roman" w:hAnsi="Times New Roman" w:cs="Times New Roman"/>
          <w:sz w:val="28"/>
          <w:szCs w:val="28"/>
        </w:rPr>
        <w:t>on 20.02.2019. The cost of CT/PT unit w</w:t>
      </w:r>
      <w:r w:rsidR="00A06C7F">
        <w:rPr>
          <w:rFonts w:ascii="Times New Roman" w:hAnsi="Times New Roman" w:cs="Times New Roman"/>
          <w:sz w:val="28"/>
          <w:szCs w:val="28"/>
        </w:rPr>
        <w:t>as also got deposited from the A</w:t>
      </w:r>
      <w:r w:rsidR="00A479EB">
        <w:rPr>
          <w:rFonts w:ascii="Times New Roman" w:hAnsi="Times New Roman" w:cs="Times New Roman"/>
          <w:sz w:val="28"/>
          <w:szCs w:val="28"/>
        </w:rPr>
        <w:t xml:space="preserve">ppellant as </w:t>
      </w:r>
      <w:r w:rsidR="00340FFA">
        <w:rPr>
          <w:rFonts w:ascii="Times New Roman" w:hAnsi="Times New Roman" w:cs="Times New Roman"/>
          <w:sz w:val="28"/>
          <w:szCs w:val="28"/>
        </w:rPr>
        <w:t xml:space="preserve">          </w:t>
      </w:r>
      <w:r w:rsidR="00A479EB" w:rsidRPr="002C3D8A">
        <w:rPr>
          <w:rFonts w:ascii="Times New Roman" w:hAnsi="Times New Roman" w:cs="Times New Roman"/>
          <w:bCs/>
          <w:iCs/>
          <w:sz w:val="28"/>
          <w:szCs w:val="28"/>
        </w:rPr>
        <w:t>₹</w:t>
      </w:r>
      <w:r w:rsidR="00A479EB">
        <w:rPr>
          <w:rFonts w:ascii="Times New Roman" w:hAnsi="Times New Roman" w:cs="Times New Roman"/>
          <w:bCs/>
          <w:iCs/>
          <w:sz w:val="28"/>
          <w:szCs w:val="28"/>
        </w:rPr>
        <w:t xml:space="preserve"> 67,121/- whereas the same</w:t>
      </w:r>
      <w:r w:rsidR="00B26430">
        <w:rPr>
          <w:rFonts w:ascii="Times New Roman" w:hAnsi="Times New Roman" w:cs="Times New Roman"/>
          <w:bCs/>
          <w:iCs/>
          <w:sz w:val="28"/>
          <w:szCs w:val="28"/>
        </w:rPr>
        <w:t xml:space="preserve"> was within warranty</w:t>
      </w:r>
      <w:r w:rsidR="00A06C7F">
        <w:rPr>
          <w:rFonts w:ascii="Times New Roman" w:hAnsi="Times New Roman" w:cs="Times New Roman"/>
          <w:bCs/>
          <w:iCs/>
          <w:sz w:val="28"/>
          <w:szCs w:val="28"/>
        </w:rPr>
        <w:t xml:space="preserve"> period</w:t>
      </w:r>
      <w:r w:rsidR="00B45BE0">
        <w:rPr>
          <w:rFonts w:ascii="Times New Roman" w:hAnsi="Times New Roman" w:cs="Times New Roman"/>
          <w:bCs/>
          <w:iCs/>
          <w:sz w:val="28"/>
          <w:szCs w:val="28"/>
        </w:rPr>
        <w:t>. A</w:t>
      </w:r>
      <w:r w:rsidR="00A06C7F">
        <w:rPr>
          <w:rFonts w:ascii="Times New Roman" w:hAnsi="Times New Roman" w:cs="Times New Roman"/>
          <w:bCs/>
          <w:iCs/>
          <w:sz w:val="28"/>
          <w:szCs w:val="28"/>
        </w:rPr>
        <w:t>s such,</w:t>
      </w:r>
      <w:r w:rsidR="00A479EB">
        <w:rPr>
          <w:rFonts w:ascii="Times New Roman" w:hAnsi="Times New Roman" w:cs="Times New Roman"/>
          <w:bCs/>
          <w:iCs/>
          <w:sz w:val="28"/>
          <w:szCs w:val="28"/>
        </w:rPr>
        <w:t xml:space="preserve"> the same may be refunded.</w:t>
      </w:r>
    </w:p>
    <w:p w:rsidR="0029341A" w:rsidRPr="00763F04" w:rsidRDefault="00EE51F4" w:rsidP="00763F04">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bCs/>
          <w:iCs/>
          <w:sz w:val="28"/>
          <w:szCs w:val="28"/>
        </w:rPr>
        <w:t xml:space="preserve">The amount of </w:t>
      </w:r>
      <w:r w:rsidRPr="002C3D8A">
        <w:rPr>
          <w:rFonts w:ascii="Times New Roman" w:hAnsi="Times New Roman" w:cs="Times New Roman"/>
          <w:bCs/>
          <w:iCs/>
          <w:sz w:val="28"/>
          <w:szCs w:val="28"/>
        </w:rPr>
        <w:t>₹</w:t>
      </w:r>
      <w:r w:rsidR="00A479EB">
        <w:rPr>
          <w:rFonts w:ascii="Times New Roman" w:hAnsi="Times New Roman" w:cs="Times New Roman"/>
          <w:bCs/>
          <w:iCs/>
          <w:sz w:val="28"/>
          <w:szCs w:val="28"/>
        </w:rPr>
        <w:t xml:space="preserve"> 1</w:t>
      </w:r>
      <w:r w:rsidR="00A126B2">
        <w:rPr>
          <w:rFonts w:ascii="Times New Roman" w:hAnsi="Times New Roman" w:cs="Times New Roman"/>
          <w:bCs/>
          <w:iCs/>
          <w:sz w:val="28"/>
          <w:szCs w:val="28"/>
        </w:rPr>
        <w:t>,</w:t>
      </w:r>
      <w:r w:rsidR="00A479EB">
        <w:rPr>
          <w:rFonts w:ascii="Times New Roman" w:hAnsi="Times New Roman" w:cs="Times New Roman"/>
          <w:bCs/>
          <w:iCs/>
          <w:sz w:val="28"/>
          <w:szCs w:val="28"/>
        </w:rPr>
        <w:t>25,438/- so charged as per speakin</w:t>
      </w:r>
      <w:r>
        <w:rPr>
          <w:rFonts w:ascii="Times New Roman" w:hAnsi="Times New Roman" w:cs="Times New Roman"/>
          <w:bCs/>
          <w:iCs/>
          <w:sz w:val="28"/>
          <w:szCs w:val="28"/>
        </w:rPr>
        <w:t>g order</w:t>
      </w:r>
      <w:r w:rsidR="00A126B2">
        <w:rPr>
          <w:rFonts w:ascii="Times New Roman" w:hAnsi="Times New Roman" w:cs="Times New Roman"/>
          <w:bCs/>
          <w:iCs/>
          <w:sz w:val="28"/>
          <w:szCs w:val="28"/>
        </w:rPr>
        <w:t>, vide M</w:t>
      </w:r>
      <w:r>
        <w:rPr>
          <w:rFonts w:ascii="Times New Roman" w:hAnsi="Times New Roman" w:cs="Times New Roman"/>
          <w:bCs/>
          <w:iCs/>
          <w:sz w:val="28"/>
          <w:szCs w:val="28"/>
        </w:rPr>
        <w:t>emo No. 155 dated</w:t>
      </w:r>
      <w:r w:rsidR="00A479EB">
        <w:rPr>
          <w:rFonts w:ascii="Times New Roman" w:hAnsi="Times New Roman" w:cs="Times New Roman"/>
          <w:bCs/>
          <w:iCs/>
          <w:sz w:val="28"/>
          <w:szCs w:val="28"/>
        </w:rPr>
        <w:t xml:space="preserve"> 28.05.2019</w:t>
      </w:r>
      <w:r w:rsidR="00A126B2">
        <w:rPr>
          <w:rFonts w:ascii="Times New Roman" w:hAnsi="Times New Roman" w:cs="Times New Roman"/>
          <w:bCs/>
          <w:iCs/>
          <w:sz w:val="28"/>
          <w:szCs w:val="28"/>
        </w:rPr>
        <w:t>, of ASE/</w:t>
      </w:r>
      <w:r w:rsidR="00A479EB">
        <w:rPr>
          <w:rFonts w:ascii="Times New Roman" w:hAnsi="Times New Roman" w:cs="Times New Roman"/>
          <w:bCs/>
          <w:iCs/>
          <w:sz w:val="28"/>
          <w:szCs w:val="28"/>
        </w:rPr>
        <w:t>MMTS-2, Ludhiana was not correct</w:t>
      </w:r>
      <w:r w:rsidR="00101A3D">
        <w:rPr>
          <w:rFonts w:ascii="Times New Roman" w:hAnsi="Times New Roman" w:cs="Times New Roman"/>
          <w:bCs/>
          <w:iCs/>
          <w:sz w:val="28"/>
          <w:szCs w:val="28"/>
        </w:rPr>
        <w:t xml:space="preserve"> and </w:t>
      </w:r>
      <w:r w:rsidR="0024563C">
        <w:rPr>
          <w:rFonts w:ascii="Times New Roman" w:hAnsi="Times New Roman" w:cs="Times New Roman"/>
          <w:bCs/>
          <w:iCs/>
          <w:sz w:val="28"/>
          <w:szCs w:val="28"/>
        </w:rPr>
        <w:t xml:space="preserve">had been </w:t>
      </w:r>
      <w:r w:rsidR="00101A3D">
        <w:rPr>
          <w:rFonts w:ascii="Times New Roman" w:hAnsi="Times New Roman" w:cs="Times New Roman"/>
          <w:bCs/>
          <w:iCs/>
          <w:sz w:val="28"/>
          <w:szCs w:val="28"/>
        </w:rPr>
        <w:t>challenged as the period of</w:t>
      </w:r>
      <w:r>
        <w:rPr>
          <w:rFonts w:ascii="Times New Roman" w:hAnsi="Times New Roman" w:cs="Times New Roman"/>
          <w:bCs/>
          <w:iCs/>
          <w:sz w:val="28"/>
          <w:szCs w:val="28"/>
        </w:rPr>
        <w:t xml:space="preserve"> overhauling the account was 13.08.2018 to 20.02.</w:t>
      </w:r>
      <w:r w:rsidR="00101A3D">
        <w:rPr>
          <w:rFonts w:ascii="Times New Roman" w:hAnsi="Times New Roman" w:cs="Times New Roman"/>
          <w:bCs/>
          <w:iCs/>
          <w:sz w:val="28"/>
          <w:szCs w:val="28"/>
        </w:rPr>
        <w:t xml:space="preserve">2019. Further, during the hearing of </w:t>
      </w:r>
      <w:r w:rsidR="00A126B2">
        <w:rPr>
          <w:rFonts w:ascii="Times New Roman" w:hAnsi="Times New Roman" w:cs="Times New Roman"/>
          <w:bCs/>
          <w:iCs/>
          <w:sz w:val="28"/>
          <w:szCs w:val="28"/>
        </w:rPr>
        <w:t xml:space="preserve">the </w:t>
      </w:r>
      <w:r w:rsidR="00101A3D">
        <w:rPr>
          <w:rFonts w:ascii="Times New Roman" w:hAnsi="Times New Roman" w:cs="Times New Roman"/>
          <w:bCs/>
          <w:iCs/>
          <w:sz w:val="28"/>
          <w:szCs w:val="28"/>
        </w:rPr>
        <w:t xml:space="preserve">case </w:t>
      </w:r>
      <w:r w:rsidR="00E93D13">
        <w:rPr>
          <w:rFonts w:ascii="Times New Roman" w:hAnsi="Times New Roman" w:cs="Times New Roman"/>
          <w:bCs/>
          <w:iCs/>
          <w:sz w:val="28"/>
          <w:szCs w:val="28"/>
        </w:rPr>
        <w:t xml:space="preserve">in the Forum, the </w:t>
      </w:r>
      <w:r w:rsidR="00221E59">
        <w:rPr>
          <w:rFonts w:ascii="Times New Roman" w:hAnsi="Times New Roman" w:cs="Times New Roman"/>
          <w:bCs/>
          <w:iCs/>
          <w:sz w:val="28"/>
          <w:szCs w:val="28"/>
        </w:rPr>
        <w:t>R</w:t>
      </w:r>
      <w:r w:rsidR="00101A3D">
        <w:rPr>
          <w:rFonts w:ascii="Times New Roman" w:hAnsi="Times New Roman" w:cs="Times New Roman"/>
          <w:bCs/>
          <w:iCs/>
          <w:sz w:val="28"/>
          <w:szCs w:val="28"/>
        </w:rPr>
        <w:t xml:space="preserve">espondent submitted a revised calculation sheet </w:t>
      </w:r>
      <w:r w:rsidR="00A126B2">
        <w:rPr>
          <w:rFonts w:ascii="Times New Roman" w:hAnsi="Times New Roman" w:cs="Times New Roman"/>
          <w:bCs/>
          <w:iCs/>
          <w:sz w:val="28"/>
          <w:szCs w:val="28"/>
        </w:rPr>
        <w:t>prepared by the CBC, Ludhiana as per</w:t>
      </w:r>
      <w:r w:rsidR="00101A3D">
        <w:rPr>
          <w:rFonts w:ascii="Times New Roman" w:hAnsi="Times New Roman" w:cs="Times New Roman"/>
          <w:bCs/>
          <w:iCs/>
          <w:sz w:val="28"/>
          <w:szCs w:val="28"/>
        </w:rPr>
        <w:t xml:space="preserve"> which</w:t>
      </w:r>
      <w:r w:rsidR="00A126B2">
        <w:rPr>
          <w:rFonts w:ascii="Times New Roman" w:hAnsi="Times New Roman" w:cs="Times New Roman"/>
          <w:bCs/>
          <w:iCs/>
          <w:sz w:val="28"/>
          <w:szCs w:val="28"/>
        </w:rPr>
        <w:t>,</w:t>
      </w:r>
      <w:r w:rsidR="00101A3D">
        <w:rPr>
          <w:rFonts w:ascii="Times New Roman" w:hAnsi="Times New Roman" w:cs="Times New Roman"/>
          <w:bCs/>
          <w:iCs/>
          <w:sz w:val="28"/>
          <w:szCs w:val="28"/>
        </w:rPr>
        <w:t xml:space="preserve"> account was overhauled from 22.08.2018 to 21</w:t>
      </w:r>
      <w:r w:rsidR="00A126B2">
        <w:rPr>
          <w:rFonts w:ascii="Times New Roman" w:hAnsi="Times New Roman" w:cs="Times New Roman"/>
          <w:bCs/>
          <w:iCs/>
          <w:sz w:val="28"/>
          <w:szCs w:val="28"/>
        </w:rPr>
        <w:t>.02.2019 (6 months) and details of</w:t>
      </w:r>
      <w:r w:rsidR="00101A3D">
        <w:rPr>
          <w:rFonts w:ascii="Times New Roman" w:hAnsi="Times New Roman" w:cs="Times New Roman"/>
          <w:bCs/>
          <w:iCs/>
          <w:sz w:val="28"/>
          <w:szCs w:val="28"/>
        </w:rPr>
        <w:t xml:space="preserve"> charges for </w:t>
      </w:r>
      <w:r w:rsidR="00101A3D">
        <w:rPr>
          <w:rFonts w:ascii="Times New Roman" w:hAnsi="Times New Roman" w:cs="Times New Roman"/>
          <w:bCs/>
          <w:iCs/>
          <w:sz w:val="28"/>
          <w:szCs w:val="28"/>
        </w:rPr>
        <w:lastRenderedPageBreak/>
        <w:t xml:space="preserve">22.08.2018 to 12.10.2018 as </w:t>
      </w:r>
      <w:r w:rsidR="00101A3D" w:rsidRPr="002C3D8A">
        <w:rPr>
          <w:rFonts w:ascii="Times New Roman" w:hAnsi="Times New Roman" w:cs="Times New Roman"/>
          <w:bCs/>
          <w:iCs/>
          <w:sz w:val="28"/>
          <w:szCs w:val="28"/>
        </w:rPr>
        <w:t>₹</w:t>
      </w:r>
      <w:r w:rsidR="00101A3D">
        <w:rPr>
          <w:rFonts w:ascii="Times New Roman" w:hAnsi="Times New Roman" w:cs="Times New Roman"/>
          <w:bCs/>
          <w:iCs/>
          <w:sz w:val="28"/>
          <w:szCs w:val="28"/>
        </w:rPr>
        <w:t xml:space="preserve"> 85,483/-</w:t>
      </w:r>
      <w:r w:rsidR="00A126B2">
        <w:rPr>
          <w:rFonts w:ascii="Times New Roman" w:hAnsi="Times New Roman" w:cs="Times New Roman"/>
          <w:bCs/>
          <w:iCs/>
          <w:sz w:val="28"/>
          <w:szCs w:val="28"/>
        </w:rPr>
        <w:t xml:space="preserve"> were given</w:t>
      </w:r>
      <w:r w:rsidR="00F27855">
        <w:rPr>
          <w:rFonts w:ascii="Times New Roman" w:hAnsi="Times New Roman" w:cs="Times New Roman"/>
          <w:bCs/>
          <w:iCs/>
          <w:sz w:val="28"/>
          <w:szCs w:val="28"/>
        </w:rPr>
        <w:t>.</w:t>
      </w:r>
      <w:r w:rsidR="00A126B2">
        <w:rPr>
          <w:rFonts w:ascii="Times New Roman" w:hAnsi="Times New Roman" w:cs="Times New Roman"/>
          <w:bCs/>
          <w:iCs/>
          <w:sz w:val="28"/>
          <w:szCs w:val="28"/>
        </w:rPr>
        <w:t xml:space="preserve"> </w:t>
      </w:r>
      <w:r w:rsidR="00101A3D">
        <w:rPr>
          <w:rFonts w:ascii="Times New Roman" w:hAnsi="Times New Roman" w:cs="Times New Roman"/>
          <w:bCs/>
          <w:iCs/>
          <w:sz w:val="28"/>
          <w:szCs w:val="28"/>
        </w:rPr>
        <w:t xml:space="preserve"> </w:t>
      </w:r>
      <w:r w:rsidR="00F27855">
        <w:rPr>
          <w:rFonts w:ascii="Times New Roman" w:hAnsi="Times New Roman" w:cs="Times New Roman"/>
          <w:bCs/>
          <w:iCs/>
          <w:sz w:val="28"/>
          <w:szCs w:val="28"/>
        </w:rPr>
        <w:t xml:space="preserve">                   </w:t>
      </w:r>
      <w:r w:rsidR="00101A3D" w:rsidRPr="002C3D8A">
        <w:rPr>
          <w:rFonts w:ascii="Times New Roman" w:hAnsi="Times New Roman" w:cs="Times New Roman"/>
          <w:bCs/>
          <w:iCs/>
          <w:sz w:val="28"/>
          <w:szCs w:val="28"/>
        </w:rPr>
        <w:t>₹</w:t>
      </w:r>
      <w:r w:rsidR="00101A3D">
        <w:rPr>
          <w:rFonts w:ascii="Times New Roman" w:hAnsi="Times New Roman" w:cs="Times New Roman"/>
          <w:bCs/>
          <w:iCs/>
          <w:sz w:val="28"/>
          <w:szCs w:val="28"/>
        </w:rPr>
        <w:t xml:space="preserve"> 1</w:t>
      </w:r>
      <w:r w:rsidR="00A126B2">
        <w:rPr>
          <w:rFonts w:ascii="Times New Roman" w:hAnsi="Times New Roman" w:cs="Times New Roman"/>
          <w:bCs/>
          <w:iCs/>
          <w:sz w:val="28"/>
          <w:szCs w:val="28"/>
        </w:rPr>
        <w:t>,</w:t>
      </w:r>
      <w:r w:rsidR="00101A3D">
        <w:rPr>
          <w:rFonts w:ascii="Times New Roman" w:hAnsi="Times New Roman" w:cs="Times New Roman"/>
          <w:bCs/>
          <w:iCs/>
          <w:sz w:val="28"/>
          <w:szCs w:val="28"/>
        </w:rPr>
        <w:t xml:space="preserve">25,438/- + </w:t>
      </w:r>
      <w:r w:rsidR="00101A3D" w:rsidRPr="002C3D8A">
        <w:rPr>
          <w:rFonts w:ascii="Times New Roman" w:hAnsi="Times New Roman" w:cs="Times New Roman"/>
          <w:bCs/>
          <w:iCs/>
          <w:sz w:val="28"/>
          <w:szCs w:val="28"/>
        </w:rPr>
        <w:t>₹</w:t>
      </w:r>
      <w:r w:rsidR="00BF1AC4">
        <w:rPr>
          <w:rFonts w:ascii="Times New Roman" w:hAnsi="Times New Roman" w:cs="Times New Roman"/>
          <w:bCs/>
          <w:iCs/>
          <w:sz w:val="28"/>
          <w:szCs w:val="28"/>
        </w:rPr>
        <w:t xml:space="preserve"> 85,483/- </w:t>
      </w:r>
      <w:r w:rsidR="00101A3D">
        <w:rPr>
          <w:rFonts w:ascii="Times New Roman" w:hAnsi="Times New Roman" w:cs="Times New Roman"/>
          <w:bCs/>
          <w:iCs/>
          <w:sz w:val="28"/>
          <w:szCs w:val="28"/>
        </w:rPr>
        <w:t xml:space="preserve">= </w:t>
      </w:r>
      <w:r w:rsidR="00101A3D" w:rsidRPr="002C3D8A">
        <w:rPr>
          <w:rFonts w:ascii="Times New Roman" w:hAnsi="Times New Roman" w:cs="Times New Roman"/>
          <w:bCs/>
          <w:iCs/>
          <w:sz w:val="28"/>
          <w:szCs w:val="28"/>
        </w:rPr>
        <w:t>₹</w:t>
      </w:r>
      <w:r w:rsidR="00101A3D">
        <w:rPr>
          <w:rFonts w:ascii="Times New Roman" w:hAnsi="Times New Roman" w:cs="Times New Roman"/>
          <w:bCs/>
          <w:iCs/>
          <w:sz w:val="28"/>
          <w:szCs w:val="28"/>
        </w:rPr>
        <w:t xml:space="preserve"> 2</w:t>
      </w:r>
      <w:r w:rsidR="00221E59">
        <w:rPr>
          <w:rFonts w:ascii="Times New Roman" w:hAnsi="Times New Roman" w:cs="Times New Roman"/>
          <w:bCs/>
          <w:iCs/>
          <w:sz w:val="28"/>
          <w:szCs w:val="28"/>
        </w:rPr>
        <w:t>,</w:t>
      </w:r>
      <w:r w:rsidR="00584C24">
        <w:rPr>
          <w:rFonts w:ascii="Times New Roman" w:hAnsi="Times New Roman" w:cs="Times New Roman"/>
          <w:bCs/>
          <w:iCs/>
          <w:sz w:val="28"/>
          <w:szCs w:val="28"/>
        </w:rPr>
        <w:t>10,921/- were charged which were</w:t>
      </w:r>
      <w:r w:rsidR="00101A3D">
        <w:rPr>
          <w:rFonts w:ascii="Times New Roman" w:hAnsi="Times New Roman" w:cs="Times New Roman"/>
          <w:bCs/>
          <w:iCs/>
          <w:sz w:val="28"/>
          <w:szCs w:val="28"/>
        </w:rPr>
        <w:t xml:space="preserve"> not correct as the </w:t>
      </w:r>
      <w:r w:rsidR="00221E59">
        <w:rPr>
          <w:rFonts w:ascii="Times New Roman" w:hAnsi="Times New Roman" w:cs="Times New Roman"/>
          <w:bCs/>
          <w:iCs/>
          <w:sz w:val="28"/>
          <w:szCs w:val="28"/>
        </w:rPr>
        <w:t>working of Energy M</w:t>
      </w:r>
      <w:r w:rsidR="00CB1A02">
        <w:rPr>
          <w:rFonts w:ascii="Times New Roman" w:hAnsi="Times New Roman" w:cs="Times New Roman"/>
          <w:bCs/>
          <w:iCs/>
          <w:sz w:val="28"/>
          <w:szCs w:val="28"/>
        </w:rPr>
        <w:t>eter was OK till the reading dated</w:t>
      </w:r>
      <w:r w:rsidR="00101A3D">
        <w:rPr>
          <w:rFonts w:ascii="Times New Roman" w:hAnsi="Times New Roman" w:cs="Times New Roman"/>
          <w:bCs/>
          <w:iCs/>
          <w:sz w:val="28"/>
          <w:szCs w:val="28"/>
        </w:rPr>
        <w:t xml:space="preserve"> 30.11.2018 and on 20.12.2018</w:t>
      </w:r>
      <w:r w:rsidR="00CB1A02">
        <w:rPr>
          <w:rFonts w:ascii="Times New Roman" w:hAnsi="Times New Roman" w:cs="Times New Roman"/>
          <w:bCs/>
          <w:iCs/>
          <w:sz w:val="28"/>
          <w:szCs w:val="28"/>
        </w:rPr>
        <w:t>, no reading was taken but AEE/Commercial City Centre Division, Ludhiana wrote to ASE/</w:t>
      </w:r>
      <w:r w:rsidR="00101A3D">
        <w:rPr>
          <w:rFonts w:ascii="Times New Roman" w:hAnsi="Times New Roman" w:cs="Times New Roman"/>
          <w:bCs/>
          <w:iCs/>
          <w:sz w:val="28"/>
          <w:szCs w:val="28"/>
        </w:rPr>
        <w:t>MMTS, Ludhiana</w:t>
      </w:r>
      <w:r w:rsidR="00CB1A02">
        <w:rPr>
          <w:rFonts w:ascii="Times New Roman" w:hAnsi="Times New Roman" w:cs="Times New Roman"/>
          <w:bCs/>
          <w:iCs/>
          <w:sz w:val="28"/>
          <w:szCs w:val="28"/>
        </w:rPr>
        <w:t>,</w:t>
      </w:r>
      <w:r w:rsidR="00E246C9">
        <w:rPr>
          <w:rFonts w:ascii="Times New Roman" w:hAnsi="Times New Roman" w:cs="Times New Roman"/>
          <w:bCs/>
          <w:iCs/>
          <w:sz w:val="28"/>
          <w:szCs w:val="28"/>
        </w:rPr>
        <w:t xml:space="preserve"> vide M</w:t>
      </w:r>
      <w:r w:rsidR="00101A3D">
        <w:rPr>
          <w:rFonts w:ascii="Times New Roman" w:hAnsi="Times New Roman" w:cs="Times New Roman"/>
          <w:bCs/>
          <w:iCs/>
          <w:sz w:val="28"/>
          <w:szCs w:val="28"/>
        </w:rPr>
        <w:t>emo N</w:t>
      </w:r>
      <w:r w:rsidR="00CB1A02">
        <w:rPr>
          <w:rFonts w:ascii="Times New Roman" w:hAnsi="Times New Roman" w:cs="Times New Roman"/>
          <w:bCs/>
          <w:iCs/>
          <w:sz w:val="28"/>
          <w:szCs w:val="28"/>
        </w:rPr>
        <w:t>o. 12768 dated</w:t>
      </w:r>
      <w:r w:rsidR="00101A3D">
        <w:rPr>
          <w:rFonts w:ascii="Times New Roman" w:hAnsi="Times New Roman" w:cs="Times New Roman"/>
          <w:bCs/>
          <w:iCs/>
          <w:sz w:val="28"/>
          <w:szCs w:val="28"/>
        </w:rPr>
        <w:t xml:space="preserve"> </w:t>
      </w:r>
      <w:r w:rsidR="0029341A">
        <w:rPr>
          <w:rFonts w:ascii="Times New Roman" w:hAnsi="Times New Roman" w:cs="Times New Roman"/>
          <w:bCs/>
          <w:iCs/>
          <w:sz w:val="28"/>
          <w:szCs w:val="28"/>
        </w:rPr>
        <w:t xml:space="preserve">20.12.2018 that </w:t>
      </w:r>
      <w:r w:rsidR="00CB1A02">
        <w:rPr>
          <w:rFonts w:ascii="Times New Roman" w:hAnsi="Times New Roman" w:cs="Times New Roman"/>
          <w:bCs/>
          <w:iCs/>
          <w:sz w:val="28"/>
          <w:szCs w:val="28"/>
        </w:rPr>
        <w:t>Energy M</w:t>
      </w:r>
      <w:r w:rsidR="0029341A">
        <w:rPr>
          <w:rFonts w:ascii="Times New Roman" w:hAnsi="Times New Roman" w:cs="Times New Roman"/>
          <w:bCs/>
          <w:iCs/>
          <w:sz w:val="28"/>
          <w:szCs w:val="28"/>
        </w:rPr>
        <w:t>eter was checked and site was visited. Further, MCO was issued but not affec</w:t>
      </w:r>
      <w:r w:rsidR="00E246C9">
        <w:rPr>
          <w:rFonts w:ascii="Times New Roman" w:hAnsi="Times New Roman" w:cs="Times New Roman"/>
          <w:bCs/>
          <w:iCs/>
          <w:sz w:val="28"/>
          <w:szCs w:val="28"/>
        </w:rPr>
        <w:t>ted as explained above. The CT/</w:t>
      </w:r>
      <w:r w:rsidR="0029341A">
        <w:rPr>
          <w:rFonts w:ascii="Times New Roman" w:hAnsi="Times New Roman" w:cs="Times New Roman"/>
          <w:bCs/>
          <w:iCs/>
          <w:sz w:val="28"/>
          <w:szCs w:val="28"/>
        </w:rPr>
        <w:t>PT unit blast</w:t>
      </w:r>
      <w:r w:rsidR="0028392B">
        <w:rPr>
          <w:rFonts w:ascii="Times New Roman" w:hAnsi="Times New Roman" w:cs="Times New Roman"/>
          <w:bCs/>
          <w:iCs/>
          <w:sz w:val="28"/>
          <w:szCs w:val="28"/>
        </w:rPr>
        <w:t>ed</w:t>
      </w:r>
      <w:r w:rsidR="0029341A">
        <w:rPr>
          <w:rFonts w:ascii="Times New Roman" w:hAnsi="Times New Roman" w:cs="Times New Roman"/>
          <w:bCs/>
          <w:iCs/>
          <w:sz w:val="28"/>
          <w:szCs w:val="28"/>
        </w:rPr>
        <w:t xml:space="preserve"> on 08.02</w:t>
      </w:r>
      <w:r w:rsidR="00A85D22">
        <w:rPr>
          <w:rFonts w:ascii="Times New Roman" w:hAnsi="Times New Roman" w:cs="Times New Roman"/>
          <w:bCs/>
          <w:iCs/>
          <w:sz w:val="28"/>
          <w:szCs w:val="28"/>
        </w:rPr>
        <w:t>.2019 but changed on 20.02.2019. A</w:t>
      </w:r>
      <w:r w:rsidR="0029341A">
        <w:rPr>
          <w:rFonts w:ascii="Times New Roman" w:hAnsi="Times New Roman" w:cs="Times New Roman"/>
          <w:bCs/>
          <w:iCs/>
          <w:sz w:val="28"/>
          <w:szCs w:val="28"/>
        </w:rPr>
        <w:t>s such</w:t>
      </w:r>
      <w:r w:rsidR="00763F04">
        <w:rPr>
          <w:rFonts w:ascii="Times New Roman" w:hAnsi="Times New Roman" w:cs="Times New Roman"/>
          <w:bCs/>
          <w:iCs/>
          <w:sz w:val="28"/>
          <w:szCs w:val="28"/>
        </w:rPr>
        <w:t>,</w:t>
      </w:r>
      <w:r w:rsidR="0029341A">
        <w:rPr>
          <w:rFonts w:ascii="Times New Roman" w:hAnsi="Times New Roman" w:cs="Times New Roman"/>
          <w:bCs/>
          <w:iCs/>
          <w:sz w:val="28"/>
          <w:szCs w:val="28"/>
        </w:rPr>
        <w:t xml:space="preserve"> the </w:t>
      </w:r>
      <w:r w:rsidR="00763F04">
        <w:rPr>
          <w:rFonts w:ascii="Times New Roman" w:hAnsi="Times New Roman" w:cs="Times New Roman"/>
          <w:bCs/>
          <w:iCs/>
          <w:sz w:val="28"/>
          <w:szCs w:val="28"/>
        </w:rPr>
        <w:t>period during which</w:t>
      </w:r>
      <w:r w:rsidR="00A1717E">
        <w:rPr>
          <w:rFonts w:ascii="Times New Roman" w:hAnsi="Times New Roman" w:cs="Times New Roman"/>
          <w:bCs/>
          <w:iCs/>
          <w:sz w:val="28"/>
          <w:szCs w:val="28"/>
        </w:rPr>
        <w:t>,</w:t>
      </w:r>
      <w:r w:rsidR="00763F04">
        <w:rPr>
          <w:rFonts w:ascii="Times New Roman" w:hAnsi="Times New Roman" w:cs="Times New Roman"/>
          <w:bCs/>
          <w:iCs/>
          <w:sz w:val="28"/>
          <w:szCs w:val="28"/>
        </w:rPr>
        <w:t xml:space="preserve"> Energy Meter remained</w:t>
      </w:r>
      <w:r w:rsidR="0029341A">
        <w:rPr>
          <w:rFonts w:ascii="Times New Roman" w:hAnsi="Times New Roman" w:cs="Times New Roman"/>
          <w:bCs/>
          <w:iCs/>
          <w:sz w:val="28"/>
          <w:szCs w:val="28"/>
        </w:rPr>
        <w:t xml:space="preserve"> </w:t>
      </w:r>
      <w:r w:rsidR="00724D36">
        <w:rPr>
          <w:rFonts w:ascii="Times New Roman" w:hAnsi="Times New Roman" w:cs="Times New Roman"/>
          <w:bCs/>
          <w:iCs/>
          <w:sz w:val="28"/>
          <w:szCs w:val="28"/>
        </w:rPr>
        <w:t xml:space="preserve">defective </w:t>
      </w:r>
      <w:r w:rsidR="0029341A">
        <w:rPr>
          <w:rFonts w:ascii="Times New Roman" w:hAnsi="Times New Roman" w:cs="Times New Roman"/>
          <w:bCs/>
          <w:iCs/>
          <w:sz w:val="28"/>
          <w:szCs w:val="28"/>
        </w:rPr>
        <w:t>was 30.11.2018 to 20.02.2019 and t</w:t>
      </w:r>
      <w:r w:rsidR="00763F04">
        <w:rPr>
          <w:rFonts w:ascii="Times New Roman" w:hAnsi="Times New Roman" w:cs="Times New Roman"/>
          <w:bCs/>
          <w:iCs/>
          <w:sz w:val="28"/>
          <w:szCs w:val="28"/>
        </w:rPr>
        <w:t xml:space="preserve">he account was to be overhauled </w:t>
      </w:r>
      <w:r w:rsidR="0029341A">
        <w:rPr>
          <w:rFonts w:ascii="Times New Roman" w:hAnsi="Times New Roman" w:cs="Times New Roman"/>
          <w:bCs/>
          <w:iCs/>
          <w:sz w:val="28"/>
          <w:szCs w:val="28"/>
        </w:rPr>
        <w:t xml:space="preserve">as per </w:t>
      </w:r>
      <w:r w:rsidR="00763F04">
        <w:rPr>
          <w:rFonts w:ascii="Times New Roman" w:hAnsi="Times New Roman" w:cs="Times New Roman"/>
          <w:bCs/>
          <w:iCs/>
          <w:sz w:val="28"/>
          <w:szCs w:val="28"/>
        </w:rPr>
        <w:t xml:space="preserve">Regulation 21.5.2 of </w:t>
      </w:r>
      <w:r w:rsidR="0029341A">
        <w:rPr>
          <w:rFonts w:ascii="Times New Roman" w:hAnsi="Times New Roman" w:cs="Times New Roman"/>
          <w:bCs/>
          <w:iCs/>
          <w:sz w:val="28"/>
          <w:szCs w:val="28"/>
        </w:rPr>
        <w:t>Supp</w:t>
      </w:r>
      <w:r w:rsidR="00E246C9">
        <w:rPr>
          <w:rFonts w:ascii="Times New Roman" w:hAnsi="Times New Roman" w:cs="Times New Roman"/>
          <w:bCs/>
          <w:iCs/>
          <w:sz w:val="28"/>
          <w:szCs w:val="28"/>
        </w:rPr>
        <w:t>ly Code-</w:t>
      </w:r>
      <w:r w:rsidR="00763F04">
        <w:rPr>
          <w:rFonts w:ascii="Times New Roman" w:hAnsi="Times New Roman" w:cs="Times New Roman"/>
          <w:bCs/>
          <w:iCs/>
          <w:sz w:val="28"/>
          <w:szCs w:val="28"/>
        </w:rPr>
        <w:t>2014</w:t>
      </w:r>
      <w:r w:rsidR="0029341A">
        <w:rPr>
          <w:rFonts w:ascii="Times New Roman" w:hAnsi="Times New Roman" w:cs="Times New Roman"/>
          <w:bCs/>
          <w:iCs/>
          <w:sz w:val="28"/>
          <w:szCs w:val="28"/>
        </w:rPr>
        <w:t xml:space="preserve"> for the period</w:t>
      </w:r>
      <w:r w:rsidR="00724D36">
        <w:rPr>
          <w:rFonts w:ascii="Times New Roman" w:hAnsi="Times New Roman" w:cs="Times New Roman"/>
          <w:bCs/>
          <w:iCs/>
          <w:sz w:val="28"/>
          <w:szCs w:val="28"/>
        </w:rPr>
        <w:t>, the Energy Meter remained</w:t>
      </w:r>
      <w:r w:rsidR="0029341A">
        <w:rPr>
          <w:rFonts w:ascii="Times New Roman" w:hAnsi="Times New Roman" w:cs="Times New Roman"/>
          <w:bCs/>
          <w:iCs/>
          <w:sz w:val="28"/>
          <w:szCs w:val="28"/>
        </w:rPr>
        <w:t xml:space="preserve"> burnt</w:t>
      </w:r>
      <w:r w:rsidR="00763F04">
        <w:rPr>
          <w:rFonts w:ascii="Times New Roman" w:hAnsi="Times New Roman" w:cs="Times New Roman"/>
          <w:bCs/>
          <w:iCs/>
          <w:sz w:val="28"/>
          <w:szCs w:val="28"/>
        </w:rPr>
        <w:t>.</w:t>
      </w:r>
    </w:p>
    <w:p w:rsidR="00266D2A" w:rsidRDefault="00266D2A"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w:t>
      </w:r>
      <w:r w:rsidR="00F14D81" w:rsidRPr="00DC75C9">
        <w:rPr>
          <w:rFonts w:ascii="Times New Roman" w:hAnsi="Times New Roman" w:cs="Times New Roman"/>
          <w:sz w:val="28"/>
          <w:szCs w:val="28"/>
        </w:rPr>
        <w:t xml:space="preserve">he </w:t>
      </w:r>
      <w:r w:rsidR="00002D1E">
        <w:rPr>
          <w:rFonts w:ascii="Times New Roman" w:hAnsi="Times New Roman" w:cs="Times New Roman"/>
          <w:sz w:val="28"/>
          <w:szCs w:val="28"/>
        </w:rPr>
        <w:t>father of the A</w:t>
      </w:r>
      <w:r>
        <w:rPr>
          <w:rFonts w:ascii="Times New Roman" w:hAnsi="Times New Roman" w:cs="Times New Roman"/>
          <w:sz w:val="28"/>
          <w:szCs w:val="28"/>
        </w:rPr>
        <w:t>ppellant</w:t>
      </w:r>
      <w:r w:rsidR="00002D1E">
        <w:rPr>
          <w:rFonts w:ascii="Times New Roman" w:hAnsi="Times New Roman" w:cs="Times New Roman"/>
          <w:sz w:val="28"/>
          <w:szCs w:val="28"/>
        </w:rPr>
        <w:t>,</w:t>
      </w:r>
      <w:r>
        <w:rPr>
          <w:rFonts w:ascii="Times New Roman" w:hAnsi="Times New Roman" w:cs="Times New Roman"/>
          <w:sz w:val="28"/>
          <w:szCs w:val="28"/>
        </w:rPr>
        <w:t xml:space="preserve"> who was looking after the un</w:t>
      </w:r>
      <w:r w:rsidR="00002D1E">
        <w:rPr>
          <w:rFonts w:ascii="Times New Roman" w:hAnsi="Times New Roman" w:cs="Times New Roman"/>
          <w:sz w:val="28"/>
          <w:szCs w:val="28"/>
        </w:rPr>
        <w:t>it</w:t>
      </w:r>
      <w:r w:rsidR="00A1717E">
        <w:rPr>
          <w:rFonts w:ascii="Times New Roman" w:hAnsi="Times New Roman" w:cs="Times New Roman"/>
          <w:sz w:val="28"/>
          <w:szCs w:val="28"/>
        </w:rPr>
        <w:t>,</w:t>
      </w:r>
      <w:r w:rsidR="002A2952">
        <w:rPr>
          <w:rFonts w:ascii="Times New Roman" w:hAnsi="Times New Roman" w:cs="Times New Roman"/>
          <w:sz w:val="28"/>
          <w:szCs w:val="28"/>
        </w:rPr>
        <w:t xml:space="preserve"> had expired on 14.02.2019</w:t>
      </w:r>
      <w:r w:rsidR="00002D1E">
        <w:rPr>
          <w:rFonts w:ascii="Times New Roman" w:hAnsi="Times New Roman" w:cs="Times New Roman"/>
          <w:sz w:val="28"/>
          <w:szCs w:val="28"/>
        </w:rPr>
        <w:t xml:space="preserve"> and after his demise,</w:t>
      </w:r>
      <w:r w:rsidR="00E241EA">
        <w:rPr>
          <w:rFonts w:ascii="Times New Roman" w:hAnsi="Times New Roman" w:cs="Times New Roman"/>
          <w:sz w:val="28"/>
          <w:szCs w:val="28"/>
        </w:rPr>
        <w:t xml:space="preserve"> the factory did</w:t>
      </w:r>
      <w:r w:rsidR="000C584C">
        <w:rPr>
          <w:rFonts w:ascii="Times New Roman" w:hAnsi="Times New Roman" w:cs="Times New Roman"/>
          <w:sz w:val="28"/>
          <w:szCs w:val="28"/>
        </w:rPr>
        <w:t xml:space="preserve"> not work for</w:t>
      </w:r>
      <w:r>
        <w:rPr>
          <w:rFonts w:ascii="Times New Roman" w:hAnsi="Times New Roman" w:cs="Times New Roman"/>
          <w:sz w:val="28"/>
          <w:szCs w:val="28"/>
        </w:rPr>
        <w:t xml:space="preserve"> one and half month</w:t>
      </w:r>
      <w:r w:rsidR="00F94EF5">
        <w:rPr>
          <w:rFonts w:ascii="Times New Roman" w:hAnsi="Times New Roman" w:cs="Times New Roman"/>
          <w:sz w:val="28"/>
          <w:szCs w:val="28"/>
        </w:rPr>
        <w:t>. A</w:t>
      </w:r>
      <w:r w:rsidR="00FD76AA">
        <w:rPr>
          <w:rFonts w:ascii="Times New Roman" w:hAnsi="Times New Roman" w:cs="Times New Roman"/>
          <w:sz w:val="28"/>
          <w:szCs w:val="28"/>
        </w:rPr>
        <w:t>s such, the business came</w:t>
      </w:r>
      <w:r w:rsidR="00A1717E">
        <w:rPr>
          <w:rFonts w:ascii="Times New Roman" w:hAnsi="Times New Roman" w:cs="Times New Roman"/>
          <w:sz w:val="28"/>
          <w:szCs w:val="28"/>
        </w:rPr>
        <w:t xml:space="preserve"> under</w:t>
      </w:r>
      <w:r w:rsidR="005D1B96">
        <w:rPr>
          <w:rFonts w:ascii="Times New Roman" w:hAnsi="Times New Roman" w:cs="Times New Roman"/>
          <w:sz w:val="28"/>
          <w:szCs w:val="28"/>
        </w:rPr>
        <w:t xml:space="preserve"> </w:t>
      </w:r>
      <w:r>
        <w:rPr>
          <w:rFonts w:ascii="Times New Roman" w:hAnsi="Times New Roman" w:cs="Times New Roman"/>
          <w:sz w:val="28"/>
          <w:szCs w:val="28"/>
        </w:rPr>
        <w:t xml:space="preserve"> control </w:t>
      </w:r>
      <w:r w:rsidR="00FD76AA">
        <w:rPr>
          <w:rFonts w:ascii="Times New Roman" w:hAnsi="Times New Roman" w:cs="Times New Roman"/>
          <w:sz w:val="28"/>
          <w:szCs w:val="28"/>
        </w:rPr>
        <w:t xml:space="preserve">after sometime. As a result, </w:t>
      </w:r>
      <w:r>
        <w:rPr>
          <w:rFonts w:ascii="Times New Roman" w:hAnsi="Times New Roman" w:cs="Times New Roman"/>
          <w:sz w:val="28"/>
          <w:szCs w:val="28"/>
        </w:rPr>
        <w:t xml:space="preserve">the consumption </w:t>
      </w:r>
      <w:r w:rsidR="00FD76AA">
        <w:rPr>
          <w:rFonts w:ascii="Times New Roman" w:hAnsi="Times New Roman" w:cs="Times New Roman"/>
          <w:sz w:val="28"/>
          <w:szCs w:val="28"/>
        </w:rPr>
        <w:t xml:space="preserve">during the disputed period </w:t>
      </w:r>
      <w:r>
        <w:rPr>
          <w:rFonts w:ascii="Times New Roman" w:hAnsi="Times New Roman" w:cs="Times New Roman"/>
          <w:sz w:val="28"/>
          <w:szCs w:val="28"/>
        </w:rPr>
        <w:t>was low as compared to last year.</w:t>
      </w:r>
    </w:p>
    <w:p w:rsidR="00266D2A" w:rsidRDefault="00266D2A"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The decision </w:t>
      </w:r>
      <w:r w:rsidR="00742CB7">
        <w:rPr>
          <w:rFonts w:ascii="Times New Roman" w:hAnsi="Times New Roman" w:cs="Times New Roman"/>
          <w:sz w:val="28"/>
          <w:szCs w:val="28"/>
        </w:rPr>
        <w:t xml:space="preserve">of the Forum </w:t>
      </w:r>
      <w:r>
        <w:rPr>
          <w:rFonts w:ascii="Times New Roman" w:hAnsi="Times New Roman" w:cs="Times New Roman"/>
          <w:sz w:val="28"/>
          <w:szCs w:val="28"/>
        </w:rPr>
        <w:t>on se</w:t>
      </w:r>
      <w:r w:rsidR="00742CB7">
        <w:rPr>
          <w:rFonts w:ascii="Times New Roman" w:hAnsi="Times New Roman" w:cs="Times New Roman"/>
          <w:sz w:val="28"/>
          <w:szCs w:val="28"/>
        </w:rPr>
        <w:t>cond issue was also not correct</w:t>
      </w:r>
      <w:r>
        <w:rPr>
          <w:rFonts w:ascii="Times New Roman" w:hAnsi="Times New Roman" w:cs="Times New Roman"/>
          <w:sz w:val="28"/>
          <w:szCs w:val="28"/>
        </w:rPr>
        <w:t xml:space="preserve"> due to the fact that as per working of </w:t>
      </w:r>
      <w:r w:rsidR="00A1717E">
        <w:rPr>
          <w:rFonts w:ascii="Times New Roman" w:hAnsi="Times New Roman" w:cs="Times New Roman"/>
          <w:sz w:val="28"/>
          <w:szCs w:val="28"/>
        </w:rPr>
        <w:t>the Appellant’s unit</w:t>
      </w:r>
      <w:r>
        <w:rPr>
          <w:rFonts w:ascii="Times New Roman" w:hAnsi="Times New Roman" w:cs="Times New Roman"/>
          <w:sz w:val="28"/>
          <w:szCs w:val="28"/>
        </w:rPr>
        <w:t xml:space="preserve"> the </w:t>
      </w:r>
      <w:r>
        <w:rPr>
          <w:rFonts w:ascii="Times New Roman" w:hAnsi="Times New Roman" w:cs="Times New Roman"/>
          <w:sz w:val="28"/>
          <w:szCs w:val="28"/>
        </w:rPr>
        <w:lastRenderedPageBreak/>
        <w:t>consumption was more</w:t>
      </w:r>
      <w:r w:rsidR="009D7BF5">
        <w:rPr>
          <w:rFonts w:ascii="Times New Roman" w:hAnsi="Times New Roman" w:cs="Times New Roman"/>
          <w:sz w:val="28"/>
          <w:szCs w:val="28"/>
        </w:rPr>
        <w:t>. A</w:t>
      </w:r>
      <w:r>
        <w:rPr>
          <w:rFonts w:ascii="Times New Roman" w:hAnsi="Times New Roman" w:cs="Times New Roman"/>
          <w:sz w:val="28"/>
          <w:szCs w:val="28"/>
        </w:rPr>
        <w:t>s such</w:t>
      </w:r>
      <w:r w:rsidR="00742CB7">
        <w:rPr>
          <w:rFonts w:ascii="Times New Roman" w:hAnsi="Times New Roman" w:cs="Times New Roman"/>
          <w:sz w:val="28"/>
          <w:szCs w:val="28"/>
        </w:rPr>
        <w:t>, Energy M</w:t>
      </w:r>
      <w:r>
        <w:rPr>
          <w:rFonts w:ascii="Times New Roman" w:hAnsi="Times New Roman" w:cs="Times New Roman"/>
          <w:sz w:val="28"/>
          <w:szCs w:val="28"/>
        </w:rPr>
        <w:t xml:space="preserve">eter </w:t>
      </w:r>
      <w:r w:rsidR="00742CB7">
        <w:rPr>
          <w:rFonts w:ascii="Times New Roman" w:hAnsi="Times New Roman" w:cs="Times New Roman"/>
          <w:sz w:val="28"/>
          <w:szCs w:val="28"/>
        </w:rPr>
        <w:t>(</w:t>
      </w:r>
      <w:r>
        <w:rPr>
          <w:rFonts w:ascii="Times New Roman" w:hAnsi="Times New Roman" w:cs="Times New Roman"/>
          <w:sz w:val="28"/>
          <w:szCs w:val="28"/>
        </w:rPr>
        <w:t>which was installed on 11.02.2019</w:t>
      </w:r>
      <w:r w:rsidR="00742CB7">
        <w:rPr>
          <w:rFonts w:ascii="Times New Roman" w:hAnsi="Times New Roman" w:cs="Times New Roman"/>
          <w:sz w:val="28"/>
          <w:szCs w:val="28"/>
        </w:rPr>
        <w:t>)</w:t>
      </w:r>
      <w:r>
        <w:rPr>
          <w:rFonts w:ascii="Times New Roman" w:hAnsi="Times New Roman" w:cs="Times New Roman"/>
          <w:sz w:val="28"/>
          <w:szCs w:val="28"/>
        </w:rPr>
        <w:t xml:space="preserve"> was challenged by deposit</w:t>
      </w:r>
      <w:r w:rsidR="006F4804">
        <w:rPr>
          <w:rFonts w:ascii="Times New Roman" w:hAnsi="Times New Roman" w:cs="Times New Roman"/>
          <w:sz w:val="28"/>
          <w:szCs w:val="28"/>
        </w:rPr>
        <w:t>i</w:t>
      </w:r>
      <w:r>
        <w:rPr>
          <w:rFonts w:ascii="Times New Roman" w:hAnsi="Times New Roman" w:cs="Times New Roman"/>
          <w:sz w:val="28"/>
          <w:szCs w:val="28"/>
        </w:rPr>
        <w:t xml:space="preserve">ng </w:t>
      </w:r>
      <w:r w:rsidR="006F4804" w:rsidRPr="002C3D8A">
        <w:rPr>
          <w:rFonts w:ascii="Times New Roman" w:hAnsi="Times New Roman" w:cs="Times New Roman"/>
          <w:bCs/>
          <w:iCs/>
          <w:sz w:val="28"/>
          <w:szCs w:val="28"/>
        </w:rPr>
        <w:t>₹</w:t>
      </w:r>
      <w:r>
        <w:rPr>
          <w:rFonts w:ascii="Times New Roman" w:hAnsi="Times New Roman" w:cs="Times New Roman"/>
          <w:sz w:val="28"/>
          <w:szCs w:val="28"/>
        </w:rPr>
        <w:t xml:space="preserve"> 1</w:t>
      </w:r>
      <w:r w:rsidR="00D27ADF">
        <w:rPr>
          <w:rFonts w:ascii="Times New Roman" w:hAnsi="Times New Roman" w:cs="Times New Roman"/>
          <w:sz w:val="28"/>
          <w:szCs w:val="28"/>
        </w:rPr>
        <w:t>,</w:t>
      </w:r>
      <w:r>
        <w:rPr>
          <w:rFonts w:ascii="Times New Roman" w:hAnsi="Times New Roman" w:cs="Times New Roman"/>
          <w:sz w:val="28"/>
          <w:szCs w:val="28"/>
        </w:rPr>
        <w:t xml:space="preserve">200/- on 26.08.2019 but </w:t>
      </w:r>
      <w:r w:rsidR="00742CB7">
        <w:rPr>
          <w:rFonts w:ascii="Times New Roman" w:hAnsi="Times New Roman" w:cs="Times New Roman"/>
          <w:sz w:val="28"/>
          <w:szCs w:val="28"/>
        </w:rPr>
        <w:t>the R</w:t>
      </w:r>
      <w:r>
        <w:rPr>
          <w:rFonts w:ascii="Times New Roman" w:hAnsi="Times New Roman" w:cs="Times New Roman"/>
          <w:sz w:val="28"/>
          <w:szCs w:val="28"/>
        </w:rPr>
        <w:t>espondent ha</w:t>
      </w:r>
      <w:r w:rsidR="006F4804">
        <w:rPr>
          <w:rFonts w:ascii="Times New Roman" w:hAnsi="Times New Roman" w:cs="Times New Roman"/>
          <w:sz w:val="28"/>
          <w:szCs w:val="28"/>
        </w:rPr>
        <w:t>d</w:t>
      </w:r>
      <w:r>
        <w:rPr>
          <w:rFonts w:ascii="Times New Roman" w:hAnsi="Times New Roman" w:cs="Times New Roman"/>
          <w:sz w:val="28"/>
          <w:szCs w:val="28"/>
        </w:rPr>
        <w:t xml:space="preserve"> failed to remove the challenge</w:t>
      </w:r>
      <w:r w:rsidR="006F4804">
        <w:rPr>
          <w:rFonts w:ascii="Times New Roman" w:hAnsi="Times New Roman" w:cs="Times New Roman"/>
          <w:sz w:val="28"/>
          <w:szCs w:val="28"/>
        </w:rPr>
        <w:t>d</w:t>
      </w:r>
      <w:r>
        <w:rPr>
          <w:rFonts w:ascii="Times New Roman" w:hAnsi="Times New Roman" w:cs="Times New Roman"/>
          <w:sz w:val="28"/>
          <w:szCs w:val="28"/>
        </w:rPr>
        <w:t xml:space="preserve"> </w:t>
      </w:r>
      <w:r w:rsidR="00742CB7">
        <w:rPr>
          <w:rFonts w:ascii="Times New Roman" w:hAnsi="Times New Roman" w:cs="Times New Roman"/>
          <w:sz w:val="28"/>
          <w:szCs w:val="28"/>
        </w:rPr>
        <w:t xml:space="preserve">Energy Meter for its testing in the presence of the </w:t>
      </w:r>
      <w:r w:rsidR="001F74B7">
        <w:rPr>
          <w:rFonts w:ascii="Times New Roman" w:hAnsi="Times New Roman" w:cs="Times New Roman"/>
          <w:sz w:val="28"/>
          <w:szCs w:val="28"/>
        </w:rPr>
        <w:t>representative</w:t>
      </w:r>
      <w:r w:rsidR="00742CB7">
        <w:rPr>
          <w:rFonts w:ascii="Times New Roman" w:hAnsi="Times New Roman" w:cs="Times New Roman"/>
          <w:sz w:val="28"/>
          <w:szCs w:val="28"/>
        </w:rPr>
        <w:t xml:space="preserve"> of the Appellant.</w:t>
      </w:r>
      <w:r w:rsidR="001F74B7">
        <w:rPr>
          <w:rFonts w:ascii="Times New Roman" w:hAnsi="Times New Roman" w:cs="Times New Roman"/>
          <w:sz w:val="28"/>
          <w:szCs w:val="28"/>
        </w:rPr>
        <w:t xml:space="preserve"> Even MCO was not issued and</w:t>
      </w:r>
      <w:r>
        <w:rPr>
          <w:rFonts w:ascii="Times New Roman" w:hAnsi="Times New Roman" w:cs="Times New Roman"/>
          <w:sz w:val="28"/>
          <w:szCs w:val="28"/>
        </w:rPr>
        <w:t xml:space="preserve"> this was a deficiency on the part of PSPCL. Again aft</w:t>
      </w:r>
      <w:r w:rsidR="006F4804">
        <w:rPr>
          <w:rFonts w:ascii="Times New Roman" w:hAnsi="Times New Roman" w:cs="Times New Roman"/>
          <w:sz w:val="28"/>
          <w:szCs w:val="28"/>
        </w:rPr>
        <w:t>e</w:t>
      </w:r>
      <w:r>
        <w:rPr>
          <w:rFonts w:ascii="Times New Roman" w:hAnsi="Times New Roman" w:cs="Times New Roman"/>
          <w:sz w:val="28"/>
          <w:szCs w:val="28"/>
        </w:rPr>
        <w:t xml:space="preserve">r </w:t>
      </w:r>
      <w:r w:rsidR="001F74B7">
        <w:rPr>
          <w:rFonts w:ascii="Times New Roman" w:hAnsi="Times New Roman" w:cs="Times New Roman"/>
          <w:sz w:val="28"/>
          <w:szCs w:val="28"/>
        </w:rPr>
        <w:t>filing the case in the Forum, the Meter Challenge F</w:t>
      </w:r>
      <w:r w:rsidR="006F4804">
        <w:rPr>
          <w:rFonts w:ascii="Times New Roman" w:hAnsi="Times New Roman" w:cs="Times New Roman"/>
          <w:sz w:val="28"/>
          <w:szCs w:val="28"/>
        </w:rPr>
        <w:t xml:space="preserve">ee of </w:t>
      </w:r>
      <w:r w:rsidR="006F4804" w:rsidRPr="002C3D8A">
        <w:rPr>
          <w:rFonts w:ascii="Times New Roman" w:hAnsi="Times New Roman" w:cs="Times New Roman"/>
          <w:bCs/>
          <w:iCs/>
          <w:sz w:val="28"/>
          <w:szCs w:val="28"/>
        </w:rPr>
        <w:t>₹</w:t>
      </w:r>
      <w:r w:rsidR="006F4804">
        <w:rPr>
          <w:rFonts w:ascii="Times New Roman" w:hAnsi="Times New Roman" w:cs="Times New Roman"/>
          <w:bCs/>
          <w:iCs/>
          <w:sz w:val="28"/>
          <w:szCs w:val="28"/>
        </w:rPr>
        <w:t xml:space="preserve"> 2</w:t>
      </w:r>
      <w:r w:rsidR="00D27ADF">
        <w:rPr>
          <w:rFonts w:ascii="Times New Roman" w:hAnsi="Times New Roman" w:cs="Times New Roman"/>
          <w:bCs/>
          <w:iCs/>
          <w:sz w:val="28"/>
          <w:szCs w:val="28"/>
        </w:rPr>
        <w:t>,</w:t>
      </w:r>
      <w:r w:rsidR="006F4804">
        <w:rPr>
          <w:rFonts w:ascii="Times New Roman" w:hAnsi="Times New Roman" w:cs="Times New Roman"/>
          <w:bCs/>
          <w:iCs/>
          <w:sz w:val="28"/>
          <w:szCs w:val="28"/>
        </w:rPr>
        <w:t>800/- was deposited on 07.11.2019 and</w:t>
      </w:r>
      <w:r w:rsidR="006F4804">
        <w:rPr>
          <w:rFonts w:ascii="Times New Roman" w:hAnsi="Times New Roman" w:cs="Times New Roman"/>
          <w:sz w:val="28"/>
          <w:szCs w:val="28"/>
        </w:rPr>
        <w:t xml:space="preserve"> </w:t>
      </w:r>
      <w:r>
        <w:rPr>
          <w:rFonts w:ascii="Times New Roman" w:hAnsi="Times New Roman" w:cs="Times New Roman"/>
          <w:sz w:val="28"/>
          <w:szCs w:val="28"/>
        </w:rPr>
        <w:t>meter w</w:t>
      </w:r>
      <w:r w:rsidR="001F74B7">
        <w:rPr>
          <w:rFonts w:ascii="Times New Roman" w:hAnsi="Times New Roman" w:cs="Times New Roman"/>
          <w:sz w:val="28"/>
          <w:szCs w:val="28"/>
        </w:rPr>
        <w:t>as replaced on 09.11.2019. The Challenge</w:t>
      </w:r>
      <w:r w:rsidR="00F021DE">
        <w:rPr>
          <w:rFonts w:ascii="Times New Roman" w:hAnsi="Times New Roman" w:cs="Times New Roman"/>
          <w:sz w:val="28"/>
          <w:szCs w:val="28"/>
        </w:rPr>
        <w:t>d</w:t>
      </w:r>
      <w:r w:rsidR="001F74B7">
        <w:rPr>
          <w:rFonts w:ascii="Times New Roman" w:hAnsi="Times New Roman" w:cs="Times New Roman"/>
          <w:sz w:val="28"/>
          <w:szCs w:val="28"/>
        </w:rPr>
        <w:t xml:space="preserve"> Energy M</w:t>
      </w:r>
      <w:r>
        <w:rPr>
          <w:rFonts w:ascii="Times New Roman" w:hAnsi="Times New Roman" w:cs="Times New Roman"/>
          <w:sz w:val="28"/>
          <w:szCs w:val="28"/>
        </w:rPr>
        <w:t xml:space="preserve">eter was sent to ME Lab on 23.01.2020 i.e 82 days late whereas it was to be got </w:t>
      </w:r>
      <w:r w:rsidR="006F4804">
        <w:rPr>
          <w:rFonts w:ascii="Times New Roman" w:hAnsi="Times New Roman" w:cs="Times New Roman"/>
          <w:sz w:val="28"/>
          <w:szCs w:val="28"/>
        </w:rPr>
        <w:t>t</w:t>
      </w:r>
      <w:r>
        <w:rPr>
          <w:rFonts w:ascii="Times New Roman" w:hAnsi="Times New Roman" w:cs="Times New Roman"/>
          <w:sz w:val="28"/>
          <w:szCs w:val="28"/>
        </w:rPr>
        <w:t xml:space="preserve">ested within 15 days from </w:t>
      </w:r>
      <w:r w:rsidR="006F4804">
        <w:rPr>
          <w:rFonts w:ascii="Times New Roman" w:hAnsi="Times New Roman" w:cs="Times New Roman"/>
          <w:sz w:val="28"/>
          <w:szCs w:val="28"/>
        </w:rPr>
        <w:t>its</w:t>
      </w:r>
      <w:r>
        <w:rPr>
          <w:rFonts w:ascii="Times New Roman" w:hAnsi="Times New Roman" w:cs="Times New Roman"/>
          <w:sz w:val="28"/>
          <w:szCs w:val="28"/>
        </w:rPr>
        <w:t xml:space="preserve"> removal as per </w:t>
      </w:r>
      <w:r w:rsidR="006B7617">
        <w:rPr>
          <w:rFonts w:ascii="Times New Roman" w:hAnsi="Times New Roman" w:cs="Times New Roman"/>
          <w:sz w:val="28"/>
          <w:szCs w:val="28"/>
        </w:rPr>
        <w:t>i</w:t>
      </w:r>
      <w:r w:rsidR="001F74B7">
        <w:rPr>
          <w:rFonts w:ascii="Times New Roman" w:hAnsi="Times New Roman" w:cs="Times New Roman"/>
          <w:sz w:val="28"/>
          <w:szCs w:val="28"/>
        </w:rPr>
        <w:t>nstruction</w:t>
      </w:r>
      <w:r w:rsidR="006B7617">
        <w:rPr>
          <w:rFonts w:ascii="Times New Roman" w:hAnsi="Times New Roman" w:cs="Times New Roman"/>
          <w:sz w:val="28"/>
          <w:szCs w:val="28"/>
        </w:rPr>
        <w:t>s</w:t>
      </w:r>
      <w:r w:rsidR="001F74B7">
        <w:rPr>
          <w:rFonts w:ascii="Times New Roman" w:hAnsi="Times New Roman" w:cs="Times New Roman"/>
          <w:sz w:val="28"/>
          <w:szCs w:val="28"/>
        </w:rPr>
        <w:t xml:space="preserve"> of PSPCL</w:t>
      </w:r>
      <w:r w:rsidR="006F4804">
        <w:rPr>
          <w:rFonts w:ascii="Times New Roman" w:hAnsi="Times New Roman" w:cs="Times New Roman"/>
          <w:sz w:val="28"/>
          <w:szCs w:val="28"/>
        </w:rPr>
        <w:t xml:space="preserve">, which resulted </w:t>
      </w:r>
      <w:r w:rsidR="001F74B7">
        <w:rPr>
          <w:rFonts w:ascii="Times New Roman" w:hAnsi="Times New Roman" w:cs="Times New Roman"/>
          <w:sz w:val="28"/>
          <w:szCs w:val="28"/>
        </w:rPr>
        <w:t xml:space="preserve">in </w:t>
      </w:r>
      <w:r>
        <w:rPr>
          <w:rFonts w:ascii="Times New Roman" w:hAnsi="Times New Roman" w:cs="Times New Roman"/>
          <w:sz w:val="28"/>
          <w:szCs w:val="28"/>
        </w:rPr>
        <w:t>loss of data prior to 03.09.2019</w:t>
      </w:r>
      <w:r w:rsidR="00F021DE">
        <w:rPr>
          <w:rFonts w:ascii="Times New Roman" w:hAnsi="Times New Roman" w:cs="Times New Roman"/>
          <w:sz w:val="28"/>
          <w:szCs w:val="28"/>
        </w:rPr>
        <w:t xml:space="preserve"> and the purpose of challenge </w:t>
      </w:r>
      <w:r w:rsidR="001F74B7">
        <w:rPr>
          <w:rFonts w:ascii="Times New Roman" w:hAnsi="Times New Roman" w:cs="Times New Roman"/>
          <w:sz w:val="28"/>
          <w:szCs w:val="28"/>
        </w:rPr>
        <w:t>was not served. The Forum did not keep in view</w:t>
      </w:r>
      <w:r>
        <w:rPr>
          <w:rFonts w:ascii="Times New Roman" w:hAnsi="Times New Roman" w:cs="Times New Roman"/>
          <w:sz w:val="28"/>
          <w:szCs w:val="28"/>
        </w:rPr>
        <w:t xml:space="preserve"> as to why</w:t>
      </w:r>
      <w:r w:rsidR="001F74B7">
        <w:rPr>
          <w:rFonts w:ascii="Times New Roman" w:hAnsi="Times New Roman" w:cs="Times New Roman"/>
          <w:sz w:val="28"/>
          <w:szCs w:val="28"/>
        </w:rPr>
        <w:t>,</w:t>
      </w:r>
      <w:r>
        <w:rPr>
          <w:rFonts w:ascii="Times New Roman" w:hAnsi="Times New Roman" w:cs="Times New Roman"/>
          <w:sz w:val="28"/>
          <w:szCs w:val="28"/>
        </w:rPr>
        <w:t xml:space="preserve"> the </w:t>
      </w:r>
      <w:r w:rsidR="001F74B7">
        <w:rPr>
          <w:rFonts w:ascii="Times New Roman" w:hAnsi="Times New Roman" w:cs="Times New Roman"/>
          <w:sz w:val="28"/>
          <w:szCs w:val="28"/>
        </w:rPr>
        <w:t>Energy M</w:t>
      </w:r>
      <w:r>
        <w:rPr>
          <w:rFonts w:ascii="Times New Roman" w:hAnsi="Times New Roman" w:cs="Times New Roman"/>
          <w:sz w:val="28"/>
          <w:szCs w:val="28"/>
        </w:rPr>
        <w:t xml:space="preserve">eter was not replaced on challenge on 26.08.2019 and </w:t>
      </w:r>
      <w:r w:rsidR="00781BD1">
        <w:rPr>
          <w:rFonts w:ascii="Times New Roman" w:hAnsi="Times New Roman" w:cs="Times New Roman"/>
          <w:sz w:val="28"/>
          <w:szCs w:val="28"/>
        </w:rPr>
        <w:t>also the delay</w:t>
      </w:r>
      <w:r>
        <w:rPr>
          <w:rFonts w:ascii="Times New Roman" w:hAnsi="Times New Roman" w:cs="Times New Roman"/>
          <w:sz w:val="28"/>
          <w:szCs w:val="28"/>
        </w:rPr>
        <w:t xml:space="preserve"> of 82 days </w:t>
      </w:r>
      <w:r w:rsidR="001F74B7">
        <w:rPr>
          <w:rFonts w:ascii="Times New Roman" w:hAnsi="Times New Roman" w:cs="Times New Roman"/>
          <w:sz w:val="28"/>
          <w:szCs w:val="28"/>
        </w:rPr>
        <w:t xml:space="preserve">in testing the same </w:t>
      </w:r>
      <w:r>
        <w:rPr>
          <w:rFonts w:ascii="Times New Roman" w:hAnsi="Times New Roman" w:cs="Times New Roman"/>
          <w:sz w:val="28"/>
          <w:szCs w:val="28"/>
        </w:rPr>
        <w:t>on replacement.</w:t>
      </w:r>
    </w:p>
    <w:p w:rsidR="006F4804" w:rsidRDefault="003D2D73"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deficiency wa</w:t>
      </w:r>
      <w:r w:rsidR="00266D2A">
        <w:rPr>
          <w:rFonts w:ascii="Times New Roman" w:hAnsi="Times New Roman" w:cs="Times New Roman"/>
          <w:sz w:val="28"/>
          <w:szCs w:val="28"/>
        </w:rPr>
        <w:t xml:space="preserve">s on the </w:t>
      </w:r>
      <w:r>
        <w:rPr>
          <w:rFonts w:ascii="Times New Roman" w:hAnsi="Times New Roman" w:cs="Times New Roman"/>
          <w:sz w:val="28"/>
          <w:szCs w:val="28"/>
        </w:rPr>
        <w:t>part of PSPCL and the Appellant  wa</w:t>
      </w:r>
      <w:r w:rsidR="00266D2A">
        <w:rPr>
          <w:rFonts w:ascii="Times New Roman" w:hAnsi="Times New Roman" w:cs="Times New Roman"/>
          <w:sz w:val="28"/>
          <w:szCs w:val="28"/>
        </w:rPr>
        <w:t>s suff</w:t>
      </w:r>
      <w:r w:rsidR="00425DDD">
        <w:rPr>
          <w:rFonts w:ascii="Times New Roman" w:hAnsi="Times New Roman" w:cs="Times New Roman"/>
          <w:sz w:val="28"/>
          <w:szCs w:val="28"/>
        </w:rPr>
        <w:t xml:space="preserve">ering as per the decision of the </w:t>
      </w:r>
      <w:r w:rsidR="00266D2A">
        <w:rPr>
          <w:rFonts w:ascii="Times New Roman" w:hAnsi="Times New Roman" w:cs="Times New Roman"/>
          <w:sz w:val="28"/>
          <w:szCs w:val="28"/>
        </w:rPr>
        <w:t>F</w:t>
      </w:r>
      <w:r w:rsidR="00425DDD">
        <w:rPr>
          <w:rFonts w:ascii="Times New Roman" w:hAnsi="Times New Roman" w:cs="Times New Roman"/>
          <w:sz w:val="28"/>
          <w:szCs w:val="28"/>
        </w:rPr>
        <w:t>orum,</w:t>
      </w:r>
      <w:r w:rsidR="00266D2A">
        <w:rPr>
          <w:rFonts w:ascii="Times New Roman" w:hAnsi="Times New Roman" w:cs="Times New Roman"/>
          <w:sz w:val="28"/>
          <w:szCs w:val="28"/>
        </w:rPr>
        <w:t xml:space="preserve"> The DDL recorded the da</w:t>
      </w:r>
      <w:r w:rsidR="00425DDD">
        <w:rPr>
          <w:rFonts w:ascii="Times New Roman" w:hAnsi="Times New Roman" w:cs="Times New Roman"/>
          <w:sz w:val="28"/>
          <w:szCs w:val="28"/>
        </w:rPr>
        <w:t>ta from 03.09.2019 but the</w:t>
      </w:r>
      <w:r w:rsidR="00266D2A">
        <w:rPr>
          <w:rFonts w:ascii="Times New Roman" w:hAnsi="Times New Roman" w:cs="Times New Roman"/>
          <w:sz w:val="28"/>
          <w:szCs w:val="28"/>
        </w:rPr>
        <w:t xml:space="preserve"> data </w:t>
      </w:r>
      <w:r w:rsidR="00425DDD">
        <w:rPr>
          <w:rFonts w:ascii="Times New Roman" w:hAnsi="Times New Roman" w:cs="Times New Roman"/>
          <w:sz w:val="28"/>
          <w:szCs w:val="28"/>
        </w:rPr>
        <w:t xml:space="preserve">prior </w:t>
      </w:r>
      <w:r w:rsidR="008830BB">
        <w:rPr>
          <w:rFonts w:ascii="Times New Roman" w:hAnsi="Times New Roman" w:cs="Times New Roman"/>
          <w:sz w:val="28"/>
          <w:szCs w:val="28"/>
        </w:rPr>
        <w:t>thereto</w:t>
      </w:r>
      <w:r w:rsidR="00425DDD">
        <w:rPr>
          <w:rFonts w:ascii="Times New Roman" w:hAnsi="Times New Roman" w:cs="Times New Roman"/>
          <w:sz w:val="28"/>
          <w:szCs w:val="28"/>
        </w:rPr>
        <w:t xml:space="preserve"> </w:t>
      </w:r>
      <w:r w:rsidR="00266D2A">
        <w:rPr>
          <w:rFonts w:ascii="Times New Roman" w:hAnsi="Times New Roman" w:cs="Times New Roman"/>
          <w:sz w:val="28"/>
          <w:szCs w:val="28"/>
        </w:rPr>
        <w:t xml:space="preserve">was lost due to non </w:t>
      </w:r>
      <w:r w:rsidR="00C4586D">
        <w:rPr>
          <w:rFonts w:ascii="Times New Roman" w:hAnsi="Times New Roman" w:cs="Times New Roman"/>
          <w:sz w:val="28"/>
          <w:szCs w:val="28"/>
        </w:rPr>
        <w:t xml:space="preserve">replacement </w:t>
      </w:r>
      <w:r w:rsidR="00266D2A">
        <w:rPr>
          <w:rFonts w:ascii="Times New Roman" w:hAnsi="Times New Roman" w:cs="Times New Roman"/>
          <w:sz w:val="28"/>
          <w:szCs w:val="28"/>
        </w:rPr>
        <w:t xml:space="preserve">of </w:t>
      </w:r>
      <w:r w:rsidR="00425DDD">
        <w:rPr>
          <w:rFonts w:ascii="Times New Roman" w:hAnsi="Times New Roman" w:cs="Times New Roman"/>
          <w:sz w:val="28"/>
          <w:szCs w:val="28"/>
        </w:rPr>
        <w:t xml:space="preserve">Energy Meter on first challenge dated </w:t>
      </w:r>
      <w:r w:rsidR="00266D2A">
        <w:rPr>
          <w:rFonts w:ascii="Times New Roman" w:hAnsi="Times New Roman" w:cs="Times New Roman"/>
          <w:sz w:val="28"/>
          <w:szCs w:val="28"/>
        </w:rPr>
        <w:t>26.08.2019</w:t>
      </w:r>
      <w:r w:rsidR="006F4804">
        <w:rPr>
          <w:rFonts w:ascii="Times New Roman" w:hAnsi="Times New Roman" w:cs="Times New Roman"/>
          <w:sz w:val="28"/>
          <w:szCs w:val="28"/>
        </w:rPr>
        <w:t>. As such</w:t>
      </w:r>
      <w:r w:rsidR="00C4586D">
        <w:rPr>
          <w:rFonts w:ascii="Times New Roman" w:hAnsi="Times New Roman" w:cs="Times New Roman"/>
          <w:sz w:val="28"/>
          <w:szCs w:val="28"/>
        </w:rPr>
        <w:t>,</w:t>
      </w:r>
      <w:r w:rsidR="00425DDD">
        <w:rPr>
          <w:rFonts w:ascii="Times New Roman" w:hAnsi="Times New Roman" w:cs="Times New Roman"/>
          <w:sz w:val="28"/>
          <w:szCs w:val="28"/>
        </w:rPr>
        <w:t xml:space="preserve"> the period prior to challenge of </w:t>
      </w:r>
      <w:r w:rsidR="00425DDD">
        <w:rPr>
          <w:rFonts w:ascii="Times New Roman" w:hAnsi="Times New Roman" w:cs="Times New Roman"/>
          <w:sz w:val="28"/>
          <w:szCs w:val="28"/>
        </w:rPr>
        <w:lastRenderedPageBreak/>
        <w:t>M</w:t>
      </w:r>
      <w:r w:rsidR="006F4804">
        <w:rPr>
          <w:rFonts w:ascii="Times New Roman" w:hAnsi="Times New Roman" w:cs="Times New Roman"/>
          <w:sz w:val="28"/>
          <w:szCs w:val="28"/>
        </w:rPr>
        <w:t>e</w:t>
      </w:r>
      <w:r w:rsidR="00425DDD">
        <w:rPr>
          <w:rFonts w:ascii="Times New Roman" w:hAnsi="Times New Roman" w:cs="Times New Roman"/>
          <w:sz w:val="28"/>
          <w:szCs w:val="28"/>
        </w:rPr>
        <w:t xml:space="preserve">ter be charged on the basis of </w:t>
      </w:r>
      <w:r w:rsidR="006F4804">
        <w:rPr>
          <w:rFonts w:ascii="Times New Roman" w:hAnsi="Times New Roman" w:cs="Times New Roman"/>
          <w:sz w:val="28"/>
          <w:szCs w:val="28"/>
        </w:rPr>
        <w:t>consumption</w:t>
      </w:r>
      <w:r w:rsidR="00425DDD">
        <w:rPr>
          <w:rFonts w:ascii="Times New Roman" w:hAnsi="Times New Roman" w:cs="Times New Roman"/>
          <w:sz w:val="28"/>
          <w:szCs w:val="28"/>
        </w:rPr>
        <w:t xml:space="preserve"> </w:t>
      </w:r>
      <w:r w:rsidR="00D37631">
        <w:rPr>
          <w:rFonts w:ascii="Times New Roman" w:hAnsi="Times New Roman" w:cs="Times New Roman"/>
          <w:sz w:val="28"/>
          <w:szCs w:val="28"/>
        </w:rPr>
        <w:t>during</w:t>
      </w:r>
      <w:r w:rsidR="00425DDD">
        <w:rPr>
          <w:rFonts w:ascii="Times New Roman" w:hAnsi="Times New Roman" w:cs="Times New Roman"/>
          <w:sz w:val="28"/>
          <w:szCs w:val="28"/>
        </w:rPr>
        <w:t xml:space="preserve"> corresponding period of </w:t>
      </w:r>
      <w:r w:rsidR="00D37631">
        <w:rPr>
          <w:rFonts w:ascii="Times New Roman" w:hAnsi="Times New Roman" w:cs="Times New Roman"/>
          <w:sz w:val="28"/>
          <w:szCs w:val="28"/>
        </w:rPr>
        <w:t>previous</w:t>
      </w:r>
      <w:r w:rsidR="00425DDD">
        <w:rPr>
          <w:rFonts w:ascii="Times New Roman" w:hAnsi="Times New Roman" w:cs="Times New Roman"/>
          <w:sz w:val="28"/>
          <w:szCs w:val="28"/>
        </w:rPr>
        <w:t xml:space="preserve"> year</w:t>
      </w:r>
      <w:r w:rsidR="006F4804">
        <w:rPr>
          <w:rFonts w:ascii="Times New Roman" w:hAnsi="Times New Roman" w:cs="Times New Roman"/>
          <w:sz w:val="28"/>
          <w:szCs w:val="28"/>
        </w:rPr>
        <w:t xml:space="preserve">. </w:t>
      </w:r>
    </w:p>
    <w:p w:rsidR="00574D9C" w:rsidRDefault="00574D9C" w:rsidP="00574D9C">
      <w:pPr>
        <w:pStyle w:val="ListParagraph"/>
        <w:numPr>
          <w:ilvl w:val="0"/>
          <w:numId w:val="1"/>
        </w:numPr>
        <w:spacing w:line="480" w:lineRule="auto"/>
        <w:ind w:left="0" w:right="-2" w:firstLine="0"/>
        <w:jc w:val="both"/>
        <w:rPr>
          <w:rFonts w:ascii="Times New Roman" w:hAnsi="Times New Roman" w:cs="Times New Roman"/>
          <w:b/>
          <w:bCs/>
          <w:sz w:val="28"/>
          <w:szCs w:val="28"/>
        </w:rPr>
      </w:pPr>
      <w:r w:rsidRPr="00574D9C">
        <w:rPr>
          <w:rFonts w:ascii="Times New Roman" w:hAnsi="Times New Roman" w:cs="Times New Roman"/>
          <w:b/>
          <w:bCs/>
          <w:sz w:val="28"/>
          <w:szCs w:val="28"/>
        </w:rPr>
        <w:t>Submission in the Rejoinder</w:t>
      </w:r>
    </w:p>
    <w:p w:rsidR="00267DFF" w:rsidRDefault="00267DFF" w:rsidP="00EE524C">
      <w:pPr>
        <w:pStyle w:val="ListParagraph"/>
        <w:spacing w:line="480" w:lineRule="auto"/>
        <w:ind w:right="-2"/>
        <w:jc w:val="both"/>
        <w:rPr>
          <w:rFonts w:ascii="Times New Roman" w:hAnsi="Times New Roman" w:cs="Times New Roman"/>
          <w:sz w:val="28"/>
          <w:szCs w:val="28"/>
        </w:rPr>
      </w:pPr>
      <w:r w:rsidRPr="00267DFF">
        <w:rPr>
          <w:rFonts w:ascii="Times New Roman" w:hAnsi="Times New Roman" w:cs="Times New Roman"/>
          <w:sz w:val="28"/>
          <w:szCs w:val="28"/>
        </w:rPr>
        <w:t>The Appellant made the following submissions in the rejoinder to written reply of the Respondent:</w:t>
      </w:r>
    </w:p>
    <w:p w:rsidR="00172EDC" w:rsidRPr="00B94027" w:rsidRDefault="00172EDC" w:rsidP="00B94027">
      <w:pPr>
        <w:pStyle w:val="ListParagraph"/>
        <w:numPr>
          <w:ilvl w:val="0"/>
          <w:numId w:val="1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account was to be overhauled as per readings displayed on </w:t>
      </w:r>
      <w:r w:rsidRPr="00B94027">
        <w:rPr>
          <w:rFonts w:ascii="Times New Roman" w:hAnsi="Times New Roman" w:cs="Times New Roman"/>
          <w:sz w:val="28"/>
          <w:szCs w:val="28"/>
        </w:rPr>
        <w:t>Energy Meter. The main reason was that only Display Scroll Nob was defective. The account overhauled</w:t>
      </w:r>
      <w:r w:rsidR="005B262B" w:rsidRPr="00B94027">
        <w:rPr>
          <w:rFonts w:ascii="Times New Roman" w:hAnsi="Times New Roman" w:cs="Times New Roman"/>
          <w:sz w:val="28"/>
          <w:szCs w:val="28"/>
        </w:rPr>
        <w:t>,</w:t>
      </w:r>
      <w:r w:rsidRPr="00B94027">
        <w:rPr>
          <w:rFonts w:ascii="Times New Roman" w:hAnsi="Times New Roman" w:cs="Times New Roman"/>
          <w:sz w:val="28"/>
          <w:szCs w:val="28"/>
        </w:rPr>
        <w:t xml:space="preserve"> as per Regulation</w:t>
      </w:r>
      <w:r w:rsidR="00BD2288" w:rsidRPr="00B94027">
        <w:rPr>
          <w:rFonts w:ascii="Times New Roman" w:hAnsi="Times New Roman" w:cs="Times New Roman"/>
          <w:sz w:val="28"/>
          <w:szCs w:val="28"/>
        </w:rPr>
        <w:t xml:space="preserve"> </w:t>
      </w:r>
      <w:r w:rsidRPr="00B94027">
        <w:rPr>
          <w:rFonts w:ascii="Times New Roman" w:hAnsi="Times New Roman" w:cs="Times New Roman"/>
          <w:sz w:val="28"/>
          <w:szCs w:val="28"/>
        </w:rPr>
        <w:t>21.5.2 (a) of Supply Code-2014</w:t>
      </w:r>
      <w:r w:rsidR="005B262B" w:rsidRPr="00B94027">
        <w:rPr>
          <w:rFonts w:ascii="Times New Roman" w:hAnsi="Times New Roman" w:cs="Times New Roman"/>
          <w:sz w:val="28"/>
          <w:szCs w:val="28"/>
        </w:rPr>
        <w:t>,</w:t>
      </w:r>
      <w:r w:rsidRPr="00B94027">
        <w:rPr>
          <w:rFonts w:ascii="Times New Roman" w:hAnsi="Times New Roman" w:cs="Times New Roman"/>
          <w:sz w:val="28"/>
          <w:szCs w:val="28"/>
        </w:rPr>
        <w:t xml:space="preserve"> was not correct.</w:t>
      </w:r>
    </w:p>
    <w:p w:rsidR="00172EDC" w:rsidRPr="000561D3" w:rsidRDefault="00712C82" w:rsidP="000561D3">
      <w:pPr>
        <w:pStyle w:val="ListParagraph"/>
        <w:numPr>
          <w:ilvl w:val="0"/>
          <w:numId w:val="1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reply</w:t>
      </w:r>
      <w:r w:rsidR="000561D3">
        <w:rPr>
          <w:rFonts w:ascii="Times New Roman" w:hAnsi="Times New Roman" w:cs="Times New Roman"/>
          <w:sz w:val="28"/>
          <w:szCs w:val="28"/>
        </w:rPr>
        <w:t xml:space="preserve"> of</w:t>
      </w:r>
      <w:r w:rsidR="002576DB">
        <w:rPr>
          <w:rFonts w:ascii="Times New Roman" w:hAnsi="Times New Roman" w:cs="Times New Roman"/>
          <w:sz w:val="28"/>
          <w:szCs w:val="28"/>
        </w:rPr>
        <w:t xml:space="preserve"> </w:t>
      </w:r>
      <w:r>
        <w:rPr>
          <w:rFonts w:ascii="Times New Roman" w:hAnsi="Times New Roman" w:cs="Times New Roman"/>
          <w:sz w:val="28"/>
          <w:szCs w:val="28"/>
        </w:rPr>
        <w:t xml:space="preserve">the Respondent was about the Meter whereas the </w:t>
      </w:r>
      <w:r w:rsidRPr="000561D3">
        <w:rPr>
          <w:rFonts w:ascii="Times New Roman" w:hAnsi="Times New Roman" w:cs="Times New Roman"/>
          <w:sz w:val="28"/>
          <w:szCs w:val="28"/>
        </w:rPr>
        <w:t xml:space="preserve">question raised was about CT/PT unit. The CT/PT unit was blast on one PT phase and cost of CT/PT unit was got </w:t>
      </w:r>
      <w:r w:rsidR="00BC5AA5" w:rsidRPr="000561D3">
        <w:rPr>
          <w:rFonts w:ascii="Times New Roman" w:hAnsi="Times New Roman" w:cs="Times New Roman"/>
          <w:sz w:val="28"/>
          <w:szCs w:val="28"/>
        </w:rPr>
        <w:t>deposited</w:t>
      </w:r>
      <w:r w:rsidRPr="000561D3">
        <w:rPr>
          <w:rFonts w:ascii="Times New Roman" w:hAnsi="Times New Roman" w:cs="Times New Roman"/>
          <w:sz w:val="28"/>
          <w:szCs w:val="28"/>
        </w:rPr>
        <w:t xml:space="preserve"> but </w:t>
      </w:r>
      <w:r w:rsidR="00D5706D" w:rsidRPr="000561D3">
        <w:rPr>
          <w:rFonts w:ascii="Times New Roman" w:hAnsi="Times New Roman" w:cs="Times New Roman"/>
          <w:sz w:val="28"/>
          <w:szCs w:val="28"/>
        </w:rPr>
        <w:t>this CT/PT unit was in warranty</w:t>
      </w:r>
      <w:r w:rsidRPr="000561D3">
        <w:rPr>
          <w:rFonts w:ascii="Times New Roman" w:hAnsi="Times New Roman" w:cs="Times New Roman"/>
          <w:sz w:val="28"/>
          <w:szCs w:val="28"/>
        </w:rPr>
        <w:t xml:space="preserve"> period, as such, its cost got deposited </w:t>
      </w:r>
      <w:r w:rsidR="00BC5AA5" w:rsidRPr="000561D3">
        <w:rPr>
          <w:rFonts w:ascii="Times New Roman" w:hAnsi="Times New Roman" w:cs="Times New Roman"/>
          <w:sz w:val="28"/>
          <w:szCs w:val="28"/>
        </w:rPr>
        <w:t>from the Appellant be refunded. These facts could be verified from its P</w:t>
      </w:r>
      <w:r w:rsidR="00D5706D" w:rsidRPr="000561D3">
        <w:rPr>
          <w:rFonts w:ascii="Times New Roman" w:hAnsi="Times New Roman" w:cs="Times New Roman"/>
          <w:sz w:val="28"/>
          <w:szCs w:val="28"/>
        </w:rPr>
        <w:t xml:space="preserve">urchase </w:t>
      </w:r>
      <w:r w:rsidR="00BC5AA5" w:rsidRPr="000561D3">
        <w:rPr>
          <w:rFonts w:ascii="Times New Roman" w:hAnsi="Times New Roman" w:cs="Times New Roman"/>
          <w:sz w:val="28"/>
          <w:szCs w:val="28"/>
        </w:rPr>
        <w:t>O</w:t>
      </w:r>
      <w:r w:rsidR="00D5706D" w:rsidRPr="000561D3">
        <w:rPr>
          <w:rFonts w:ascii="Times New Roman" w:hAnsi="Times New Roman" w:cs="Times New Roman"/>
          <w:sz w:val="28"/>
          <w:szCs w:val="28"/>
        </w:rPr>
        <w:t>rder</w:t>
      </w:r>
      <w:r w:rsidR="00BC5AA5" w:rsidRPr="000561D3">
        <w:rPr>
          <w:rFonts w:ascii="Times New Roman" w:hAnsi="Times New Roman" w:cs="Times New Roman"/>
          <w:sz w:val="28"/>
          <w:szCs w:val="28"/>
        </w:rPr>
        <w:t xml:space="preserve">, name plate &amp; ME Lab Challan/record. There was no issue about the cost of the Energy Meter. </w:t>
      </w:r>
    </w:p>
    <w:p w:rsidR="00904036" w:rsidRPr="0016677A" w:rsidRDefault="00904036" w:rsidP="0016677A">
      <w:pPr>
        <w:pStyle w:val="ListParagraph"/>
        <w:numPr>
          <w:ilvl w:val="0"/>
          <w:numId w:val="1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w:t>
      </w:r>
      <w:r w:rsidR="001641FC">
        <w:rPr>
          <w:rFonts w:ascii="Times New Roman" w:hAnsi="Times New Roman" w:cs="Times New Roman"/>
          <w:sz w:val="28"/>
          <w:szCs w:val="28"/>
        </w:rPr>
        <w:t xml:space="preserve"> </w:t>
      </w:r>
      <w:r>
        <w:rPr>
          <w:rFonts w:ascii="Times New Roman" w:hAnsi="Times New Roman" w:cs="Times New Roman"/>
          <w:sz w:val="28"/>
          <w:szCs w:val="28"/>
        </w:rPr>
        <w:t xml:space="preserve"> Enforcement </w:t>
      </w:r>
      <w:r w:rsidR="001641FC">
        <w:rPr>
          <w:rFonts w:ascii="Times New Roman" w:hAnsi="Times New Roman" w:cs="Times New Roman"/>
          <w:sz w:val="28"/>
          <w:szCs w:val="28"/>
        </w:rPr>
        <w:t xml:space="preserve"> </w:t>
      </w:r>
      <w:r>
        <w:rPr>
          <w:rFonts w:ascii="Times New Roman" w:hAnsi="Times New Roman" w:cs="Times New Roman"/>
          <w:sz w:val="28"/>
          <w:szCs w:val="28"/>
        </w:rPr>
        <w:t xml:space="preserve">checked, </w:t>
      </w:r>
      <w:r w:rsidR="001641FC">
        <w:rPr>
          <w:rFonts w:ascii="Times New Roman" w:hAnsi="Times New Roman" w:cs="Times New Roman"/>
          <w:sz w:val="28"/>
          <w:szCs w:val="28"/>
        </w:rPr>
        <w:t xml:space="preserve"> </w:t>
      </w:r>
      <w:r>
        <w:rPr>
          <w:rFonts w:ascii="Times New Roman" w:hAnsi="Times New Roman" w:cs="Times New Roman"/>
          <w:sz w:val="28"/>
          <w:szCs w:val="28"/>
        </w:rPr>
        <w:t xml:space="preserve">on </w:t>
      </w:r>
      <w:r w:rsidR="001641FC">
        <w:rPr>
          <w:rFonts w:ascii="Times New Roman" w:hAnsi="Times New Roman" w:cs="Times New Roman"/>
          <w:sz w:val="28"/>
          <w:szCs w:val="28"/>
        </w:rPr>
        <w:t xml:space="preserve"> </w:t>
      </w:r>
      <w:r>
        <w:rPr>
          <w:rFonts w:ascii="Times New Roman" w:hAnsi="Times New Roman" w:cs="Times New Roman"/>
          <w:sz w:val="28"/>
          <w:szCs w:val="28"/>
        </w:rPr>
        <w:t>pin</w:t>
      </w:r>
      <w:r w:rsidR="001641FC">
        <w:rPr>
          <w:rFonts w:ascii="Times New Roman" w:hAnsi="Times New Roman" w:cs="Times New Roman"/>
          <w:sz w:val="28"/>
          <w:szCs w:val="28"/>
        </w:rPr>
        <w:t xml:space="preserve"> </w:t>
      </w:r>
      <w:r>
        <w:rPr>
          <w:rFonts w:ascii="Times New Roman" w:hAnsi="Times New Roman" w:cs="Times New Roman"/>
          <w:sz w:val="28"/>
          <w:szCs w:val="28"/>
        </w:rPr>
        <w:t xml:space="preserve"> pointing </w:t>
      </w:r>
      <w:r w:rsidR="001641FC">
        <w:rPr>
          <w:rFonts w:ascii="Times New Roman" w:hAnsi="Times New Roman" w:cs="Times New Roman"/>
          <w:sz w:val="28"/>
          <w:szCs w:val="28"/>
        </w:rPr>
        <w:t xml:space="preserve"> </w:t>
      </w:r>
      <w:r>
        <w:rPr>
          <w:rFonts w:ascii="Times New Roman" w:hAnsi="Times New Roman" w:cs="Times New Roman"/>
          <w:sz w:val="28"/>
          <w:szCs w:val="28"/>
        </w:rPr>
        <w:t xml:space="preserve">by </w:t>
      </w:r>
      <w:r w:rsidR="001641FC">
        <w:rPr>
          <w:rFonts w:ascii="Times New Roman" w:hAnsi="Times New Roman" w:cs="Times New Roman"/>
          <w:sz w:val="28"/>
          <w:szCs w:val="28"/>
        </w:rPr>
        <w:t xml:space="preserve"> </w:t>
      </w:r>
      <w:r>
        <w:rPr>
          <w:rFonts w:ascii="Times New Roman" w:hAnsi="Times New Roman" w:cs="Times New Roman"/>
          <w:sz w:val="28"/>
          <w:szCs w:val="28"/>
        </w:rPr>
        <w:t>SDO</w:t>
      </w:r>
      <w:r w:rsidR="002542D9">
        <w:rPr>
          <w:rFonts w:ascii="Times New Roman" w:hAnsi="Times New Roman" w:cs="Times New Roman"/>
          <w:sz w:val="28"/>
          <w:szCs w:val="28"/>
        </w:rPr>
        <w:t>,</w:t>
      </w:r>
      <w:r w:rsidR="001641FC">
        <w:rPr>
          <w:rFonts w:ascii="Times New Roman" w:hAnsi="Times New Roman" w:cs="Times New Roman"/>
          <w:sz w:val="28"/>
          <w:szCs w:val="28"/>
        </w:rPr>
        <w:t xml:space="preserve"> </w:t>
      </w:r>
      <w:r>
        <w:rPr>
          <w:rFonts w:ascii="Times New Roman" w:hAnsi="Times New Roman" w:cs="Times New Roman"/>
          <w:sz w:val="28"/>
          <w:szCs w:val="28"/>
        </w:rPr>
        <w:t xml:space="preserve"> as </w:t>
      </w:r>
      <w:r w:rsidR="001641FC">
        <w:rPr>
          <w:rFonts w:ascii="Times New Roman" w:hAnsi="Times New Roman" w:cs="Times New Roman"/>
          <w:sz w:val="28"/>
          <w:szCs w:val="28"/>
        </w:rPr>
        <w:t xml:space="preserve"> </w:t>
      </w:r>
      <w:r>
        <w:rPr>
          <w:rFonts w:ascii="Times New Roman" w:hAnsi="Times New Roman" w:cs="Times New Roman"/>
          <w:sz w:val="28"/>
          <w:szCs w:val="28"/>
        </w:rPr>
        <w:t xml:space="preserve">the </w:t>
      </w:r>
      <w:r w:rsidRPr="0016677A">
        <w:rPr>
          <w:rFonts w:ascii="Times New Roman" w:hAnsi="Times New Roman" w:cs="Times New Roman"/>
          <w:sz w:val="28"/>
          <w:szCs w:val="28"/>
        </w:rPr>
        <w:t xml:space="preserve">Display Scroll Nob was defective and the Respondent had failed to replace the </w:t>
      </w:r>
      <w:r w:rsidR="0044518A" w:rsidRPr="0016677A">
        <w:rPr>
          <w:rFonts w:ascii="Times New Roman" w:hAnsi="Times New Roman" w:cs="Times New Roman"/>
          <w:sz w:val="28"/>
          <w:szCs w:val="28"/>
        </w:rPr>
        <w:t>Energy M</w:t>
      </w:r>
      <w:r w:rsidRPr="0016677A">
        <w:rPr>
          <w:rFonts w:ascii="Times New Roman" w:hAnsi="Times New Roman" w:cs="Times New Roman"/>
          <w:sz w:val="28"/>
          <w:szCs w:val="28"/>
        </w:rPr>
        <w:t>eter within sti</w:t>
      </w:r>
      <w:r w:rsidR="0044518A" w:rsidRPr="0016677A">
        <w:rPr>
          <w:rFonts w:ascii="Times New Roman" w:hAnsi="Times New Roman" w:cs="Times New Roman"/>
          <w:sz w:val="28"/>
          <w:szCs w:val="28"/>
        </w:rPr>
        <w:t>p</w:t>
      </w:r>
      <w:r w:rsidRPr="0016677A">
        <w:rPr>
          <w:rFonts w:ascii="Times New Roman" w:hAnsi="Times New Roman" w:cs="Times New Roman"/>
          <w:sz w:val="28"/>
          <w:szCs w:val="28"/>
        </w:rPr>
        <w:t>ulated</w:t>
      </w:r>
      <w:r w:rsidR="0044518A" w:rsidRPr="0016677A">
        <w:rPr>
          <w:rFonts w:ascii="Times New Roman" w:hAnsi="Times New Roman" w:cs="Times New Roman"/>
          <w:sz w:val="28"/>
          <w:szCs w:val="28"/>
        </w:rPr>
        <w:t xml:space="preserve"> time and k</w:t>
      </w:r>
      <w:r w:rsidRPr="0016677A">
        <w:rPr>
          <w:rFonts w:ascii="Times New Roman" w:hAnsi="Times New Roman" w:cs="Times New Roman"/>
          <w:sz w:val="28"/>
          <w:szCs w:val="28"/>
        </w:rPr>
        <w:t xml:space="preserve">ept the Energy Meter in its office without assigning any specific reason </w:t>
      </w:r>
      <w:r w:rsidRPr="0016677A">
        <w:rPr>
          <w:rFonts w:ascii="Times New Roman" w:hAnsi="Times New Roman" w:cs="Times New Roman"/>
          <w:sz w:val="28"/>
          <w:szCs w:val="28"/>
        </w:rPr>
        <w:lastRenderedPageBreak/>
        <w:t>till the CT/PT unit g</w:t>
      </w:r>
      <w:r w:rsidR="0044518A" w:rsidRPr="0016677A">
        <w:rPr>
          <w:rFonts w:ascii="Times New Roman" w:hAnsi="Times New Roman" w:cs="Times New Roman"/>
          <w:sz w:val="28"/>
          <w:szCs w:val="28"/>
        </w:rPr>
        <w:t xml:space="preserve">ot damaged on one phase of PT. </w:t>
      </w:r>
      <w:r w:rsidRPr="0016677A">
        <w:rPr>
          <w:rFonts w:ascii="Times New Roman" w:hAnsi="Times New Roman" w:cs="Times New Roman"/>
          <w:sz w:val="28"/>
          <w:szCs w:val="28"/>
        </w:rPr>
        <w:t>The period of charging became less which was more due to the deficiency in service and Appellant suff</w:t>
      </w:r>
      <w:r w:rsidR="002542D9" w:rsidRPr="0016677A">
        <w:rPr>
          <w:rFonts w:ascii="Times New Roman" w:hAnsi="Times New Roman" w:cs="Times New Roman"/>
          <w:sz w:val="28"/>
          <w:szCs w:val="28"/>
        </w:rPr>
        <w:t>er</w:t>
      </w:r>
      <w:r w:rsidR="00184BF3" w:rsidRPr="0016677A">
        <w:rPr>
          <w:rFonts w:ascii="Times New Roman" w:hAnsi="Times New Roman" w:cs="Times New Roman"/>
          <w:sz w:val="28"/>
          <w:szCs w:val="28"/>
        </w:rPr>
        <w:t>ed</w:t>
      </w:r>
      <w:r w:rsidR="002542D9" w:rsidRPr="0016677A">
        <w:rPr>
          <w:rFonts w:ascii="Times New Roman" w:hAnsi="Times New Roman" w:cs="Times New Roman"/>
          <w:sz w:val="28"/>
          <w:szCs w:val="28"/>
        </w:rPr>
        <w:t xml:space="preserve"> loss from 26.12.2018 to 20.02</w:t>
      </w:r>
      <w:r w:rsidRPr="0016677A">
        <w:rPr>
          <w:rFonts w:ascii="Times New Roman" w:hAnsi="Times New Roman" w:cs="Times New Roman"/>
          <w:sz w:val="28"/>
          <w:szCs w:val="28"/>
        </w:rPr>
        <w:t>.2020. The period was increased for overhauling against speaking orders of MMTS during the pendency of case in CGRF by considering the Energy Meter defective. The account was overhauled for six m</w:t>
      </w:r>
      <w:r w:rsidR="0044518A" w:rsidRPr="0016677A">
        <w:rPr>
          <w:rFonts w:ascii="Times New Roman" w:hAnsi="Times New Roman" w:cs="Times New Roman"/>
          <w:sz w:val="28"/>
          <w:szCs w:val="28"/>
        </w:rPr>
        <w:t>onths without considering DDL/Sp</w:t>
      </w:r>
      <w:r w:rsidRPr="0016677A">
        <w:rPr>
          <w:rFonts w:ascii="Times New Roman" w:hAnsi="Times New Roman" w:cs="Times New Roman"/>
          <w:sz w:val="28"/>
          <w:szCs w:val="28"/>
        </w:rPr>
        <w:t>eaking orders.</w:t>
      </w:r>
    </w:p>
    <w:p w:rsidR="00184BF3" w:rsidRDefault="00904036" w:rsidP="00184BF3">
      <w:pPr>
        <w:pStyle w:val="ListParagraph"/>
        <w:numPr>
          <w:ilvl w:val="0"/>
          <w:numId w:val="1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There </w:t>
      </w:r>
      <w:r w:rsidR="00280142">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280142">
        <w:rPr>
          <w:rFonts w:ascii="Times New Roman" w:hAnsi="Times New Roman" w:cs="Times New Roman"/>
          <w:sz w:val="28"/>
          <w:szCs w:val="28"/>
        </w:rPr>
        <w:t xml:space="preserve"> </w:t>
      </w:r>
      <w:r>
        <w:rPr>
          <w:rFonts w:ascii="Times New Roman" w:hAnsi="Times New Roman" w:cs="Times New Roman"/>
          <w:sz w:val="28"/>
          <w:szCs w:val="28"/>
        </w:rPr>
        <w:t xml:space="preserve">no </w:t>
      </w:r>
      <w:r w:rsidR="00280142">
        <w:rPr>
          <w:rFonts w:ascii="Times New Roman" w:hAnsi="Times New Roman" w:cs="Times New Roman"/>
          <w:sz w:val="28"/>
          <w:szCs w:val="28"/>
        </w:rPr>
        <w:t xml:space="preserve"> </w:t>
      </w:r>
      <w:r>
        <w:rPr>
          <w:rFonts w:ascii="Times New Roman" w:hAnsi="Times New Roman" w:cs="Times New Roman"/>
          <w:sz w:val="28"/>
          <w:szCs w:val="28"/>
        </w:rPr>
        <w:t xml:space="preserve">fault </w:t>
      </w:r>
      <w:r w:rsidR="00280142">
        <w:rPr>
          <w:rFonts w:ascii="Times New Roman" w:hAnsi="Times New Roman" w:cs="Times New Roman"/>
          <w:sz w:val="28"/>
          <w:szCs w:val="28"/>
        </w:rPr>
        <w:t xml:space="preserve"> </w:t>
      </w:r>
      <w:r>
        <w:rPr>
          <w:rFonts w:ascii="Times New Roman" w:hAnsi="Times New Roman" w:cs="Times New Roman"/>
          <w:sz w:val="28"/>
          <w:szCs w:val="28"/>
        </w:rPr>
        <w:t xml:space="preserve">of </w:t>
      </w:r>
      <w:r w:rsidR="00280142">
        <w:rPr>
          <w:rFonts w:ascii="Times New Roman" w:hAnsi="Times New Roman" w:cs="Times New Roman"/>
          <w:sz w:val="28"/>
          <w:szCs w:val="28"/>
        </w:rPr>
        <w:t xml:space="preserve"> </w:t>
      </w:r>
      <w:r w:rsidR="00184BF3">
        <w:rPr>
          <w:rFonts w:ascii="Times New Roman" w:hAnsi="Times New Roman" w:cs="Times New Roman"/>
          <w:sz w:val="28"/>
          <w:szCs w:val="28"/>
        </w:rPr>
        <w:t xml:space="preserve">the </w:t>
      </w:r>
      <w:r>
        <w:rPr>
          <w:rFonts w:ascii="Times New Roman" w:hAnsi="Times New Roman" w:cs="Times New Roman"/>
          <w:sz w:val="28"/>
          <w:szCs w:val="28"/>
        </w:rPr>
        <w:t xml:space="preserve">Appellant </w:t>
      </w:r>
      <w:r w:rsidR="00280142">
        <w:rPr>
          <w:rFonts w:ascii="Times New Roman" w:hAnsi="Times New Roman" w:cs="Times New Roman"/>
          <w:sz w:val="28"/>
          <w:szCs w:val="28"/>
        </w:rPr>
        <w:t xml:space="preserve"> </w:t>
      </w:r>
      <w:r>
        <w:rPr>
          <w:rFonts w:ascii="Times New Roman" w:hAnsi="Times New Roman" w:cs="Times New Roman"/>
          <w:sz w:val="28"/>
          <w:szCs w:val="28"/>
        </w:rPr>
        <w:t xml:space="preserve">but </w:t>
      </w:r>
      <w:r w:rsidR="00280142">
        <w:rPr>
          <w:rFonts w:ascii="Times New Roman" w:hAnsi="Times New Roman" w:cs="Times New Roman"/>
          <w:sz w:val="28"/>
          <w:szCs w:val="28"/>
        </w:rPr>
        <w:t xml:space="preserve"> </w:t>
      </w:r>
      <w:r>
        <w:rPr>
          <w:rFonts w:ascii="Times New Roman" w:hAnsi="Times New Roman" w:cs="Times New Roman"/>
          <w:sz w:val="28"/>
          <w:szCs w:val="28"/>
        </w:rPr>
        <w:t>it</w:t>
      </w:r>
      <w:r w:rsidR="00280142">
        <w:rPr>
          <w:rFonts w:ascii="Times New Roman" w:hAnsi="Times New Roman" w:cs="Times New Roman"/>
          <w:sz w:val="28"/>
          <w:szCs w:val="28"/>
        </w:rPr>
        <w:t xml:space="preserve"> </w:t>
      </w:r>
      <w:r>
        <w:rPr>
          <w:rFonts w:ascii="Times New Roman" w:hAnsi="Times New Roman" w:cs="Times New Roman"/>
          <w:sz w:val="28"/>
          <w:szCs w:val="28"/>
        </w:rPr>
        <w:t xml:space="preserve"> was </w:t>
      </w:r>
      <w:r w:rsidR="00BB3D98">
        <w:rPr>
          <w:rFonts w:ascii="Times New Roman" w:hAnsi="Times New Roman" w:cs="Times New Roman"/>
          <w:sz w:val="28"/>
          <w:szCs w:val="28"/>
        </w:rPr>
        <w:t>penalized</w:t>
      </w:r>
      <w:r>
        <w:rPr>
          <w:rFonts w:ascii="Times New Roman" w:hAnsi="Times New Roman" w:cs="Times New Roman"/>
          <w:sz w:val="28"/>
          <w:szCs w:val="28"/>
        </w:rPr>
        <w:t xml:space="preserve"> for </w:t>
      </w:r>
    </w:p>
    <w:p w:rsidR="00904036" w:rsidRPr="00184BF3" w:rsidRDefault="00904036" w:rsidP="00184BF3">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w:t>
      </w:r>
      <w:r w:rsidRPr="00184BF3">
        <w:rPr>
          <w:rFonts w:ascii="Times New Roman" w:hAnsi="Times New Roman" w:cs="Times New Roman"/>
          <w:sz w:val="28"/>
          <w:szCs w:val="28"/>
        </w:rPr>
        <w:t>deficiency in service of Respondent, still</w:t>
      </w:r>
      <w:r w:rsidR="0050222A" w:rsidRPr="00184BF3">
        <w:rPr>
          <w:rFonts w:ascii="Times New Roman" w:hAnsi="Times New Roman" w:cs="Times New Roman"/>
          <w:sz w:val="28"/>
          <w:szCs w:val="28"/>
        </w:rPr>
        <w:t>,</w:t>
      </w:r>
      <w:r w:rsidRPr="00184BF3">
        <w:rPr>
          <w:rFonts w:ascii="Times New Roman" w:hAnsi="Times New Roman" w:cs="Times New Roman"/>
          <w:sz w:val="28"/>
          <w:szCs w:val="28"/>
        </w:rPr>
        <w:t xml:space="preserve"> no reason had been </w:t>
      </w:r>
      <w:r w:rsidR="00BB3D98" w:rsidRPr="00184BF3">
        <w:rPr>
          <w:rFonts w:ascii="Times New Roman" w:hAnsi="Times New Roman" w:cs="Times New Roman"/>
          <w:sz w:val="28"/>
          <w:szCs w:val="28"/>
        </w:rPr>
        <w:t>explained</w:t>
      </w:r>
      <w:r w:rsidRPr="00184BF3">
        <w:rPr>
          <w:rFonts w:ascii="Times New Roman" w:hAnsi="Times New Roman" w:cs="Times New Roman"/>
          <w:sz w:val="28"/>
          <w:szCs w:val="28"/>
        </w:rPr>
        <w:t xml:space="preserve">. The amount of </w:t>
      </w:r>
      <w:r w:rsidRPr="00184BF3">
        <w:rPr>
          <w:rFonts w:ascii="Times New Roman" w:hAnsi="Times New Roman" w:cs="Times New Roman"/>
          <w:bCs/>
          <w:iCs/>
          <w:sz w:val="28"/>
          <w:szCs w:val="28"/>
        </w:rPr>
        <w:t xml:space="preserve">₹ </w:t>
      </w:r>
      <w:r w:rsidR="00710594" w:rsidRPr="00184BF3">
        <w:rPr>
          <w:rFonts w:ascii="Times New Roman" w:hAnsi="Times New Roman" w:cs="Times New Roman"/>
          <w:bCs/>
          <w:iCs/>
          <w:sz w:val="28"/>
          <w:szCs w:val="28"/>
        </w:rPr>
        <w:t>2</w:t>
      </w:r>
      <w:r w:rsidR="00BB3D98" w:rsidRPr="00184BF3">
        <w:rPr>
          <w:rFonts w:ascii="Times New Roman" w:hAnsi="Times New Roman" w:cs="Times New Roman"/>
          <w:bCs/>
          <w:iCs/>
          <w:sz w:val="28"/>
          <w:szCs w:val="28"/>
        </w:rPr>
        <w:t>,</w:t>
      </w:r>
      <w:r w:rsidR="00710594" w:rsidRPr="00184BF3">
        <w:rPr>
          <w:rFonts w:ascii="Times New Roman" w:hAnsi="Times New Roman" w:cs="Times New Roman"/>
          <w:bCs/>
          <w:iCs/>
          <w:sz w:val="28"/>
          <w:szCs w:val="28"/>
        </w:rPr>
        <w:t>10</w:t>
      </w:r>
      <w:r w:rsidR="00BB3D98" w:rsidRPr="00184BF3">
        <w:rPr>
          <w:rFonts w:ascii="Times New Roman" w:hAnsi="Times New Roman" w:cs="Times New Roman"/>
          <w:bCs/>
          <w:iCs/>
          <w:sz w:val="28"/>
          <w:szCs w:val="28"/>
        </w:rPr>
        <w:t>,</w:t>
      </w:r>
      <w:r w:rsidR="00710594" w:rsidRPr="00184BF3">
        <w:rPr>
          <w:rFonts w:ascii="Times New Roman" w:hAnsi="Times New Roman" w:cs="Times New Roman"/>
          <w:bCs/>
          <w:iCs/>
          <w:sz w:val="28"/>
          <w:szCs w:val="28"/>
        </w:rPr>
        <w:t>921/- had been increased intens</w:t>
      </w:r>
      <w:r w:rsidR="00BB3D98" w:rsidRPr="00184BF3">
        <w:rPr>
          <w:rFonts w:ascii="Times New Roman" w:hAnsi="Times New Roman" w:cs="Times New Roman"/>
          <w:bCs/>
          <w:iCs/>
          <w:sz w:val="28"/>
          <w:szCs w:val="28"/>
        </w:rPr>
        <w:t xml:space="preserve">ely to harass </w:t>
      </w:r>
      <w:r w:rsidR="0050222A" w:rsidRPr="00184BF3">
        <w:rPr>
          <w:rFonts w:ascii="Times New Roman" w:hAnsi="Times New Roman" w:cs="Times New Roman"/>
          <w:bCs/>
          <w:iCs/>
          <w:sz w:val="28"/>
          <w:szCs w:val="28"/>
        </w:rPr>
        <w:t xml:space="preserve">the </w:t>
      </w:r>
      <w:r w:rsidR="00BB3D98" w:rsidRPr="00184BF3">
        <w:rPr>
          <w:rFonts w:ascii="Times New Roman" w:hAnsi="Times New Roman" w:cs="Times New Roman"/>
          <w:bCs/>
          <w:iCs/>
          <w:sz w:val="28"/>
          <w:szCs w:val="28"/>
        </w:rPr>
        <w:t>A</w:t>
      </w:r>
      <w:r w:rsidR="00710594" w:rsidRPr="00184BF3">
        <w:rPr>
          <w:rFonts w:ascii="Times New Roman" w:hAnsi="Times New Roman" w:cs="Times New Roman"/>
          <w:bCs/>
          <w:iCs/>
          <w:sz w:val="28"/>
          <w:szCs w:val="28"/>
        </w:rPr>
        <w:t>ppellant.</w:t>
      </w:r>
    </w:p>
    <w:p w:rsidR="00710594" w:rsidRPr="00156CAD" w:rsidRDefault="005617A8" w:rsidP="00156CAD">
      <w:pPr>
        <w:pStyle w:val="ListParagraph"/>
        <w:numPr>
          <w:ilvl w:val="0"/>
          <w:numId w:val="1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AC51AE">
        <w:rPr>
          <w:rFonts w:ascii="Times New Roman" w:hAnsi="Times New Roman" w:cs="Times New Roman"/>
          <w:sz w:val="28"/>
          <w:szCs w:val="28"/>
        </w:rPr>
        <w:t xml:space="preserve"> </w:t>
      </w:r>
      <w:r>
        <w:rPr>
          <w:rFonts w:ascii="Times New Roman" w:hAnsi="Times New Roman" w:cs="Times New Roman"/>
          <w:sz w:val="28"/>
          <w:szCs w:val="28"/>
        </w:rPr>
        <w:t xml:space="preserve">Meter </w:t>
      </w:r>
      <w:r w:rsidR="00AC51AE">
        <w:rPr>
          <w:rFonts w:ascii="Times New Roman" w:hAnsi="Times New Roman" w:cs="Times New Roman"/>
          <w:sz w:val="28"/>
          <w:szCs w:val="28"/>
        </w:rPr>
        <w:t xml:space="preserve"> </w:t>
      </w:r>
      <w:r>
        <w:rPr>
          <w:rFonts w:ascii="Times New Roman" w:hAnsi="Times New Roman" w:cs="Times New Roman"/>
          <w:sz w:val="28"/>
          <w:szCs w:val="28"/>
        </w:rPr>
        <w:t>was</w:t>
      </w:r>
      <w:r w:rsidR="00AC51AE">
        <w:rPr>
          <w:rFonts w:ascii="Times New Roman" w:hAnsi="Times New Roman" w:cs="Times New Roman"/>
          <w:sz w:val="28"/>
          <w:szCs w:val="28"/>
        </w:rPr>
        <w:t xml:space="preserve"> </w:t>
      </w:r>
      <w:r>
        <w:rPr>
          <w:rFonts w:ascii="Times New Roman" w:hAnsi="Times New Roman" w:cs="Times New Roman"/>
          <w:sz w:val="28"/>
          <w:szCs w:val="28"/>
        </w:rPr>
        <w:t xml:space="preserve"> AMR </w:t>
      </w:r>
      <w:r w:rsidR="00AC51AE">
        <w:rPr>
          <w:rFonts w:ascii="Times New Roman" w:hAnsi="Times New Roman" w:cs="Times New Roman"/>
          <w:sz w:val="28"/>
          <w:szCs w:val="28"/>
        </w:rPr>
        <w:t xml:space="preserve"> </w:t>
      </w:r>
      <w:r>
        <w:rPr>
          <w:rFonts w:ascii="Times New Roman" w:hAnsi="Times New Roman" w:cs="Times New Roman"/>
          <w:sz w:val="28"/>
          <w:szCs w:val="28"/>
        </w:rPr>
        <w:t xml:space="preserve">and </w:t>
      </w:r>
      <w:r w:rsidR="00AC51AE">
        <w:rPr>
          <w:rFonts w:ascii="Times New Roman" w:hAnsi="Times New Roman" w:cs="Times New Roman"/>
          <w:sz w:val="28"/>
          <w:szCs w:val="28"/>
        </w:rPr>
        <w:t xml:space="preserve"> </w:t>
      </w:r>
      <w:r>
        <w:rPr>
          <w:rFonts w:ascii="Times New Roman" w:hAnsi="Times New Roman" w:cs="Times New Roman"/>
          <w:sz w:val="28"/>
          <w:szCs w:val="28"/>
        </w:rPr>
        <w:t>reading</w:t>
      </w:r>
      <w:r w:rsidR="00184BF3">
        <w:rPr>
          <w:rFonts w:ascii="Times New Roman" w:hAnsi="Times New Roman" w:cs="Times New Roman"/>
          <w:sz w:val="28"/>
          <w:szCs w:val="28"/>
        </w:rPr>
        <w:t>s</w:t>
      </w:r>
      <w:r>
        <w:rPr>
          <w:rFonts w:ascii="Times New Roman" w:hAnsi="Times New Roman" w:cs="Times New Roman"/>
          <w:sz w:val="28"/>
          <w:szCs w:val="28"/>
        </w:rPr>
        <w:t xml:space="preserve"> </w:t>
      </w:r>
      <w:r w:rsidR="00AC51AE">
        <w:rPr>
          <w:rFonts w:ascii="Times New Roman" w:hAnsi="Times New Roman" w:cs="Times New Roman"/>
          <w:sz w:val="28"/>
          <w:szCs w:val="28"/>
        </w:rPr>
        <w:t xml:space="preserve"> </w:t>
      </w:r>
      <w:r>
        <w:rPr>
          <w:rFonts w:ascii="Times New Roman" w:hAnsi="Times New Roman" w:cs="Times New Roman"/>
          <w:sz w:val="28"/>
          <w:szCs w:val="28"/>
        </w:rPr>
        <w:t xml:space="preserve">were </w:t>
      </w:r>
      <w:r w:rsidR="00AC51AE">
        <w:rPr>
          <w:rFonts w:ascii="Times New Roman" w:hAnsi="Times New Roman" w:cs="Times New Roman"/>
          <w:sz w:val="28"/>
          <w:szCs w:val="28"/>
        </w:rPr>
        <w:t xml:space="preserve"> </w:t>
      </w:r>
      <w:r>
        <w:rPr>
          <w:rFonts w:ascii="Times New Roman" w:hAnsi="Times New Roman" w:cs="Times New Roman"/>
          <w:sz w:val="28"/>
          <w:szCs w:val="28"/>
        </w:rPr>
        <w:t>recorded</w:t>
      </w:r>
      <w:r w:rsidR="00AC51AE">
        <w:rPr>
          <w:rFonts w:ascii="Times New Roman" w:hAnsi="Times New Roman" w:cs="Times New Roman"/>
          <w:sz w:val="28"/>
          <w:szCs w:val="28"/>
        </w:rPr>
        <w:t xml:space="preserve"> </w:t>
      </w:r>
      <w:r>
        <w:rPr>
          <w:rFonts w:ascii="Times New Roman" w:hAnsi="Times New Roman" w:cs="Times New Roman"/>
          <w:sz w:val="28"/>
          <w:szCs w:val="28"/>
        </w:rPr>
        <w:t xml:space="preserve"> OK </w:t>
      </w:r>
      <w:r w:rsidR="00AC51AE">
        <w:rPr>
          <w:rFonts w:ascii="Times New Roman" w:hAnsi="Times New Roman" w:cs="Times New Roman"/>
          <w:sz w:val="28"/>
          <w:szCs w:val="28"/>
        </w:rPr>
        <w:t xml:space="preserve"> </w:t>
      </w:r>
      <w:r>
        <w:rPr>
          <w:rFonts w:ascii="Times New Roman" w:hAnsi="Times New Roman" w:cs="Times New Roman"/>
          <w:sz w:val="28"/>
          <w:szCs w:val="28"/>
        </w:rPr>
        <w:t xml:space="preserve">up </w:t>
      </w:r>
      <w:r w:rsidR="00AC51AE">
        <w:rPr>
          <w:rFonts w:ascii="Times New Roman" w:hAnsi="Times New Roman" w:cs="Times New Roman"/>
          <w:sz w:val="28"/>
          <w:szCs w:val="28"/>
        </w:rPr>
        <w:t xml:space="preserve"> </w:t>
      </w:r>
      <w:r w:rsidRPr="00156CAD">
        <w:rPr>
          <w:rFonts w:ascii="Times New Roman" w:hAnsi="Times New Roman" w:cs="Times New Roman"/>
          <w:sz w:val="28"/>
          <w:szCs w:val="28"/>
        </w:rPr>
        <w:t xml:space="preserve">to </w:t>
      </w:r>
      <w:r w:rsidR="00A31F52" w:rsidRPr="00156CAD">
        <w:rPr>
          <w:rFonts w:ascii="Times New Roman" w:hAnsi="Times New Roman" w:cs="Times New Roman"/>
          <w:sz w:val="28"/>
          <w:szCs w:val="28"/>
        </w:rPr>
        <w:t>30.11.2018. No such point was raised that one Blue Phase recorded less consumption since 09.06.2018. It was added</w:t>
      </w:r>
      <w:r w:rsidR="00F940CC" w:rsidRPr="00156CAD">
        <w:rPr>
          <w:rFonts w:ascii="Times New Roman" w:hAnsi="Times New Roman" w:cs="Times New Roman"/>
          <w:sz w:val="28"/>
          <w:szCs w:val="28"/>
        </w:rPr>
        <w:t xml:space="preserve"> that</w:t>
      </w:r>
      <w:r w:rsidR="00A31F52" w:rsidRPr="00156CAD">
        <w:rPr>
          <w:rFonts w:ascii="Times New Roman" w:hAnsi="Times New Roman" w:cs="Times New Roman"/>
          <w:sz w:val="28"/>
          <w:szCs w:val="28"/>
        </w:rPr>
        <w:t xml:space="preserve"> if there was any decrease in consumption, the Respondent should act as per provision made in </w:t>
      </w:r>
      <w:r w:rsidR="00BC3938" w:rsidRPr="00156CAD">
        <w:rPr>
          <w:rFonts w:ascii="Times New Roman" w:hAnsi="Times New Roman" w:cs="Times New Roman"/>
          <w:sz w:val="28"/>
          <w:szCs w:val="28"/>
        </w:rPr>
        <w:t>Instruction</w:t>
      </w:r>
      <w:r w:rsidR="00A31F52" w:rsidRPr="00156CAD">
        <w:rPr>
          <w:rFonts w:ascii="Times New Roman" w:hAnsi="Times New Roman" w:cs="Times New Roman"/>
          <w:sz w:val="28"/>
          <w:szCs w:val="28"/>
        </w:rPr>
        <w:t xml:space="preserve"> No. 104.7.2 of ESIM</w:t>
      </w:r>
      <w:r w:rsidR="00F96DC6" w:rsidRPr="00156CAD">
        <w:rPr>
          <w:rFonts w:ascii="Times New Roman" w:hAnsi="Times New Roman" w:cs="Times New Roman"/>
          <w:sz w:val="28"/>
          <w:szCs w:val="28"/>
        </w:rPr>
        <w:t xml:space="preserve"> 2018</w:t>
      </w:r>
      <w:r w:rsidR="00A31F52" w:rsidRPr="00156CAD">
        <w:rPr>
          <w:rFonts w:ascii="Times New Roman" w:hAnsi="Times New Roman" w:cs="Times New Roman"/>
          <w:sz w:val="28"/>
          <w:szCs w:val="28"/>
        </w:rPr>
        <w:t>. So, this was clear deficiency in service of PSPCL which cannot claim this amount.</w:t>
      </w:r>
    </w:p>
    <w:p w:rsidR="00A31F52" w:rsidRPr="00586BE1" w:rsidRDefault="00586BE1" w:rsidP="00586BE1">
      <w:pPr>
        <w:pStyle w:val="ListParagraph"/>
        <w:numPr>
          <w:ilvl w:val="0"/>
          <w:numId w:val="1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w:t>
      </w:r>
      <w:r w:rsidR="00816B86">
        <w:rPr>
          <w:rFonts w:ascii="Times New Roman" w:hAnsi="Times New Roman" w:cs="Times New Roman"/>
          <w:sz w:val="28"/>
          <w:szCs w:val="28"/>
        </w:rPr>
        <w:t xml:space="preserve"> </w:t>
      </w:r>
      <w:r w:rsidR="00FB0613">
        <w:rPr>
          <w:rFonts w:ascii="Times New Roman" w:hAnsi="Times New Roman" w:cs="Times New Roman"/>
          <w:sz w:val="28"/>
          <w:szCs w:val="28"/>
        </w:rPr>
        <w:t>Appellant</w:t>
      </w:r>
      <w:r>
        <w:rPr>
          <w:rFonts w:ascii="Times New Roman" w:hAnsi="Times New Roman" w:cs="Times New Roman"/>
          <w:sz w:val="28"/>
          <w:szCs w:val="28"/>
        </w:rPr>
        <w:t xml:space="preserve"> had</w:t>
      </w:r>
      <w:r w:rsidR="00816B86">
        <w:rPr>
          <w:rFonts w:ascii="Times New Roman" w:hAnsi="Times New Roman" w:cs="Times New Roman"/>
          <w:sz w:val="28"/>
          <w:szCs w:val="28"/>
        </w:rPr>
        <w:t xml:space="preserve"> </w:t>
      </w:r>
      <w:r>
        <w:rPr>
          <w:rFonts w:ascii="Times New Roman" w:hAnsi="Times New Roman" w:cs="Times New Roman"/>
          <w:sz w:val="28"/>
          <w:szCs w:val="28"/>
        </w:rPr>
        <w:t>pointed</w:t>
      </w:r>
      <w:r w:rsidR="00816B86">
        <w:rPr>
          <w:rFonts w:ascii="Times New Roman" w:hAnsi="Times New Roman" w:cs="Times New Roman"/>
          <w:sz w:val="28"/>
          <w:szCs w:val="28"/>
        </w:rPr>
        <w:t xml:space="preserve"> </w:t>
      </w:r>
      <w:r>
        <w:rPr>
          <w:rFonts w:ascii="Times New Roman" w:hAnsi="Times New Roman" w:cs="Times New Roman"/>
          <w:sz w:val="28"/>
          <w:szCs w:val="28"/>
        </w:rPr>
        <w:t>out</w:t>
      </w:r>
      <w:r w:rsidR="00816B86">
        <w:rPr>
          <w:rFonts w:ascii="Times New Roman" w:hAnsi="Times New Roman" w:cs="Times New Roman"/>
          <w:sz w:val="28"/>
          <w:szCs w:val="28"/>
        </w:rPr>
        <w:t xml:space="preserve"> </w:t>
      </w:r>
      <w:r>
        <w:rPr>
          <w:rFonts w:ascii="Times New Roman" w:hAnsi="Times New Roman" w:cs="Times New Roman"/>
          <w:sz w:val="28"/>
          <w:szCs w:val="28"/>
        </w:rPr>
        <w:t>in</w:t>
      </w:r>
      <w:r w:rsidR="00816B86">
        <w:rPr>
          <w:rFonts w:ascii="Times New Roman" w:hAnsi="Times New Roman" w:cs="Times New Roman"/>
          <w:sz w:val="28"/>
          <w:szCs w:val="28"/>
        </w:rPr>
        <w:t xml:space="preserve"> </w:t>
      </w:r>
      <w:r w:rsidR="00FB0613">
        <w:rPr>
          <w:rFonts w:ascii="Times New Roman" w:hAnsi="Times New Roman" w:cs="Times New Roman"/>
          <w:sz w:val="28"/>
          <w:szCs w:val="28"/>
        </w:rPr>
        <w:t xml:space="preserve">Grounds of Appeal that no </w:t>
      </w:r>
      <w:r w:rsidR="0074614D" w:rsidRPr="00586BE1">
        <w:rPr>
          <w:rFonts w:ascii="Times New Roman" w:hAnsi="Times New Roman" w:cs="Times New Roman"/>
          <w:sz w:val="28"/>
          <w:szCs w:val="28"/>
        </w:rPr>
        <w:t>c</w:t>
      </w:r>
      <w:r w:rsidR="00B36BD8" w:rsidRPr="00586BE1">
        <w:rPr>
          <w:rFonts w:ascii="Times New Roman" w:hAnsi="Times New Roman" w:cs="Times New Roman"/>
          <w:sz w:val="28"/>
          <w:szCs w:val="28"/>
        </w:rPr>
        <w:t>heck on v</w:t>
      </w:r>
      <w:r w:rsidR="00FB0613" w:rsidRPr="00586BE1">
        <w:rPr>
          <w:rFonts w:ascii="Times New Roman" w:hAnsi="Times New Roman" w:cs="Times New Roman"/>
          <w:sz w:val="28"/>
          <w:szCs w:val="28"/>
        </w:rPr>
        <w:t xml:space="preserve">ariation in consumption had been carried out as </w:t>
      </w:r>
      <w:r w:rsidR="000C2997">
        <w:rPr>
          <w:rFonts w:ascii="Times New Roman" w:hAnsi="Times New Roman" w:cs="Times New Roman"/>
          <w:sz w:val="28"/>
          <w:szCs w:val="28"/>
        </w:rPr>
        <w:lastRenderedPageBreak/>
        <w:t>required. Had PSPCL comp</w:t>
      </w:r>
      <w:r w:rsidR="00FB0613" w:rsidRPr="00586BE1">
        <w:rPr>
          <w:rFonts w:ascii="Times New Roman" w:hAnsi="Times New Roman" w:cs="Times New Roman"/>
          <w:sz w:val="28"/>
          <w:szCs w:val="28"/>
        </w:rPr>
        <w:t>l</w:t>
      </w:r>
      <w:r w:rsidR="000C2997">
        <w:rPr>
          <w:rFonts w:ascii="Times New Roman" w:hAnsi="Times New Roman" w:cs="Times New Roman"/>
          <w:sz w:val="28"/>
          <w:szCs w:val="28"/>
        </w:rPr>
        <w:t>i</w:t>
      </w:r>
      <w:r w:rsidR="00FB0613" w:rsidRPr="00586BE1">
        <w:rPr>
          <w:rFonts w:ascii="Times New Roman" w:hAnsi="Times New Roman" w:cs="Times New Roman"/>
          <w:sz w:val="28"/>
          <w:szCs w:val="28"/>
        </w:rPr>
        <w:t xml:space="preserve">ed with its instructions, the decrease in consumption could have </w:t>
      </w:r>
      <w:r w:rsidR="0071553F" w:rsidRPr="00586BE1">
        <w:rPr>
          <w:rFonts w:ascii="Times New Roman" w:hAnsi="Times New Roman" w:cs="Times New Roman"/>
          <w:sz w:val="28"/>
          <w:szCs w:val="28"/>
        </w:rPr>
        <w:t xml:space="preserve">been </w:t>
      </w:r>
      <w:r w:rsidR="00274829">
        <w:rPr>
          <w:rFonts w:ascii="Times New Roman" w:hAnsi="Times New Roman" w:cs="Times New Roman"/>
          <w:sz w:val="28"/>
          <w:szCs w:val="28"/>
        </w:rPr>
        <w:t>detected</w:t>
      </w:r>
      <w:r w:rsidR="00FB0613" w:rsidRPr="00586BE1">
        <w:rPr>
          <w:rFonts w:ascii="Times New Roman" w:hAnsi="Times New Roman" w:cs="Times New Roman"/>
          <w:sz w:val="28"/>
          <w:szCs w:val="28"/>
        </w:rPr>
        <w:t xml:space="preserve"> at first stage. Copy of the SJO/variation </w:t>
      </w:r>
      <w:r w:rsidR="0071553F" w:rsidRPr="00586BE1">
        <w:rPr>
          <w:rFonts w:ascii="Times New Roman" w:hAnsi="Times New Roman" w:cs="Times New Roman"/>
          <w:sz w:val="28"/>
          <w:szCs w:val="28"/>
        </w:rPr>
        <w:t xml:space="preserve">register was not provided to the </w:t>
      </w:r>
      <w:r w:rsidR="00FB0613" w:rsidRPr="00586BE1">
        <w:rPr>
          <w:rFonts w:ascii="Times New Roman" w:hAnsi="Times New Roman" w:cs="Times New Roman"/>
          <w:sz w:val="28"/>
          <w:szCs w:val="28"/>
        </w:rPr>
        <w:t xml:space="preserve"> </w:t>
      </w:r>
      <w:r w:rsidR="00274829">
        <w:rPr>
          <w:rFonts w:ascii="Times New Roman" w:hAnsi="Times New Roman" w:cs="Times New Roman"/>
          <w:sz w:val="28"/>
          <w:szCs w:val="28"/>
        </w:rPr>
        <w:t xml:space="preserve"> </w:t>
      </w:r>
      <w:r w:rsidR="00FB0613" w:rsidRPr="00586BE1">
        <w:rPr>
          <w:rFonts w:ascii="Times New Roman" w:hAnsi="Times New Roman" w:cs="Times New Roman"/>
          <w:sz w:val="28"/>
          <w:szCs w:val="28"/>
        </w:rPr>
        <w:t>Forum.</w:t>
      </w:r>
    </w:p>
    <w:p w:rsidR="00FB0613" w:rsidRPr="00462139" w:rsidRDefault="007D4994" w:rsidP="00462139">
      <w:pPr>
        <w:pStyle w:val="ListParagraph"/>
        <w:numPr>
          <w:ilvl w:val="0"/>
          <w:numId w:val="13"/>
        </w:numPr>
        <w:spacing w:line="480" w:lineRule="auto"/>
        <w:ind w:left="709" w:right="-2" w:hanging="709"/>
        <w:jc w:val="both"/>
        <w:rPr>
          <w:rFonts w:ascii="Times New Roman" w:hAnsi="Times New Roman" w:cs="Times New Roman"/>
          <w:bCs/>
          <w:iCs/>
          <w:sz w:val="28"/>
          <w:szCs w:val="28"/>
        </w:rPr>
      </w:pPr>
      <w:r w:rsidRPr="00B0048C">
        <w:rPr>
          <w:rFonts w:ascii="Times New Roman" w:hAnsi="Times New Roman" w:cs="Times New Roman"/>
          <w:sz w:val="28"/>
          <w:szCs w:val="28"/>
        </w:rPr>
        <w:t xml:space="preserve">After </w:t>
      </w:r>
      <w:r w:rsidR="00073F9B">
        <w:rPr>
          <w:rFonts w:ascii="Times New Roman" w:hAnsi="Times New Roman" w:cs="Times New Roman"/>
          <w:sz w:val="28"/>
          <w:szCs w:val="28"/>
        </w:rPr>
        <w:t xml:space="preserve"> </w:t>
      </w:r>
      <w:r w:rsidR="00B0048C">
        <w:rPr>
          <w:rFonts w:ascii="Times New Roman" w:hAnsi="Times New Roman" w:cs="Times New Roman"/>
          <w:sz w:val="28"/>
          <w:szCs w:val="28"/>
        </w:rPr>
        <w:t xml:space="preserve"> </w:t>
      </w:r>
      <w:r w:rsidRPr="00B0048C">
        <w:rPr>
          <w:rFonts w:ascii="Times New Roman" w:hAnsi="Times New Roman" w:cs="Times New Roman"/>
          <w:sz w:val="28"/>
          <w:szCs w:val="28"/>
        </w:rPr>
        <w:t>the</w:t>
      </w:r>
      <w:r w:rsidR="00B0048C">
        <w:rPr>
          <w:rFonts w:ascii="Times New Roman" w:hAnsi="Times New Roman" w:cs="Times New Roman"/>
          <w:sz w:val="28"/>
          <w:szCs w:val="28"/>
        </w:rPr>
        <w:t xml:space="preserve"> </w:t>
      </w:r>
      <w:r w:rsidR="00073F9B">
        <w:rPr>
          <w:rFonts w:ascii="Times New Roman" w:hAnsi="Times New Roman" w:cs="Times New Roman"/>
          <w:sz w:val="28"/>
          <w:szCs w:val="28"/>
        </w:rPr>
        <w:t xml:space="preserve"> </w:t>
      </w:r>
      <w:r w:rsidRPr="00B0048C">
        <w:rPr>
          <w:rFonts w:ascii="Times New Roman" w:hAnsi="Times New Roman" w:cs="Times New Roman"/>
          <w:sz w:val="28"/>
          <w:szCs w:val="28"/>
        </w:rPr>
        <w:t xml:space="preserve"> death </w:t>
      </w:r>
      <w:r w:rsidR="00B0048C">
        <w:rPr>
          <w:rFonts w:ascii="Times New Roman" w:hAnsi="Times New Roman" w:cs="Times New Roman"/>
          <w:sz w:val="28"/>
          <w:szCs w:val="28"/>
        </w:rPr>
        <w:t xml:space="preserve"> </w:t>
      </w:r>
      <w:r w:rsidR="00073F9B">
        <w:rPr>
          <w:rFonts w:ascii="Times New Roman" w:hAnsi="Times New Roman" w:cs="Times New Roman"/>
          <w:sz w:val="28"/>
          <w:szCs w:val="28"/>
        </w:rPr>
        <w:t xml:space="preserve"> </w:t>
      </w:r>
      <w:r w:rsidRPr="00B0048C">
        <w:rPr>
          <w:rFonts w:ascii="Times New Roman" w:hAnsi="Times New Roman" w:cs="Times New Roman"/>
          <w:sz w:val="28"/>
          <w:szCs w:val="28"/>
        </w:rPr>
        <w:t xml:space="preserve">of </w:t>
      </w:r>
      <w:r w:rsidR="00073F9B">
        <w:rPr>
          <w:rFonts w:ascii="Times New Roman" w:hAnsi="Times New Roman" w:cs="Times New Roman"/>
          <w:sz w:val="28"/>
          <w:szCs w:val="28"/>
        </w:rPr>
        <w:t xml:space="preserve"> </w:t>
      </w:r>
      <w:r w:rsidR="00B0048C">
        <w:rPr>
          <w:rFonts w:ascii="Times New Roman" w:hAnsi="Times New Roman" w:cs="Times New Roman"/>
          <w:sz w:val="28"/>
          <w:szCs w:val="28"/>
        </w:rPr>
        <w:t xml:space="preserve"> </w:t>
      </w:r>
      <w:r w:rsidRPr="00B0048C">
        <w:rPr>
          <w:rFonts w:ascii="Times New Roman" w:hAnsi="Times New Roman" w:cs="Times New Roman"/>
          <w:sz w:val="28"/>
          <w:szCs w:val="28"/>
        </w:rPr>
        <w:t xml:space="preserve">owner </w:t>
      </w:r>
      <w:r w:rsidR="00073F9B">
        <w:rPr>
          <w:rFonts w:ascii="Times New Roman" w:hAnsi="Times New Roman" w:cs="Times New Roman"/>
          <w:sz w:val="28"/>
          <w:szCs w:val="28"/>
        </w:rPr>
        <w:t xml:space="preserve">  </w:t>
      </w:r>
      <w:r w:rsidR="00400396">
        <w:rPr>
          <w:rFonts w:ascii="Times New Roman" w:hAnsi="Times New Roman" w:cs="Times New Roman"/>
          <w:sz w:val="28"/>
          <w:szCs w:val="28"/>
        </w:rPr>
        <w:t>of</w:t>
      </w:r>
      <w:r w:rsidR="00073F9B">
        <w:rPr>
          <w:rFonts w:ascii="Times New Roman" w:hAnsi="Times New Roman" w:cs="Times New Roman"/>
          <w:sz w:val="28"/>
          <w:szCs w:val="28"/>
        </w:rPr>
        <w:t xml:space="preserve">  </w:t>
      </w:r>
      <w:r w:rsidR="00400396">
        <w:rPr>
          <w:rFonts w:ascii="Times New Roman" w:hAnsi="Times New Roman" w:cs="Times New Roman"/>
          <w:sz w:val="28"/>
          <w:szCs w:val="28"/>
        </w:rPr>
        <w:t xml:space="preserve"> the</w:t>
      </w:r>
      <w:r w:rsidR="00073F9B">
        <w:rPr>
          <w:rFonts w:ascii="Times New Roman" w:hAnsi="Times New Roman" w:cs="Times New Roman"/>
          <w:sz w:val="28"/>
          <w:szCs w:val="28"/>
        </w:rPr>
        <w:t xml:space="preserve"> </w:t>
      </w:r>
      <w:r w:rsidR="00400396">
        <w:rPr>
          <w:rFonts w:ascii="Times New Roman" w:hAnsi="Times New Roman" w:cs="Times New Roman"/>
          <w:sz w:val="28"/>
          <w:szCs w:val="28"/>
        </w:rPr>
        <w:t xml:space="preserve"> </w:t>
      </w:r>
      <w:r w:rsidR="00073F9B">
        <w:rPr>
          <w:rFonts w:ascii="Times New Roman" w:hAnsi="Times New Roman" w:cs="Times New Roman"/>
          <w:sz w:val="28"/>
          <w:szCs w:val="28"/>
        </w:rPr>
        <w:t xml:space="preserve">  </w:t>
      </w:r>
      <w:r w:rsidR="00400396">
        <w:rPr>
          <w:rFonts w:ascii="Times New Roman" w:hAnsi="Times New Roman" w:cs="Times New Roman"/>
          <w:sz w:val="28"/>
          <w:szCs w:val="28"/>
        </w:rPr>
        <w:t>Appellant’s</w:t>
      </w:r>
      <w:r w:rsidR="00073F9B">
        <w:rPr>
          <w:rFonts w:ascii="Times New Roman" w:hAnsi="Times New Roman" w:cs="Times New Roman"/>
          <w:sz w:val="28"/>
          <w:szCs w:val="28"/>
        </w:rPr>
        <w:t xml:space="preserve"> </w:t>
      </w:r>
      <w:r w:rsidR="00400396">
        <w:rPr>
          <w:rFonts w:ascii="Times New Roman" w:hAnsi="Times New Roman" w:cs="Times New Roman"/>
          <w:sz w:val="28"/>
          <w:szCs w:val="28"/>
        </w:rPr>
        <w:t xml:space="preserve"> </w:t>
      </w:r>
      <w:r w:rsidR="00073F9B">
        <w:rPr>
          <w:rFonts w:ascii="Times New Roman" w:hAnsi="Times New Roman" w:cs="Times New Roman"/>
          <w:sz w:val="28"/>
          <w:szCs w:val="28"/>
        </w:rPr>
        <w:t xml:space="preserve"> </w:t>
      </w:r>
      <w:r w:rsidR="00400396">
        <w:rPr>
          <w:rFonts w:ascii="Times New Roman" w:hAnsi="Times New Roman" w:cs="Times New Roman"/>
          <w:sz w:val="28"/>
          <w:szCs w:val="28"/>
        </w:rPr>
        <w:t xml:space="preserve">Unit </w:t>
      </w:r>
      <w:r w:rsidR="00073F9B">
        <w:rPr>
          <w:rFonts w:ascii="Times New Roman" w:hAnsi="Times New Roman" w:cs="Times New Roman"/>
          <w:sz w:val="28"/>
          <w:szCs w:val="28"/>
        </w:rPr>
        <w:t xml:space="preserve">  </w:t>
      </w:r>
      <w:r w:rsidR="00400396">
        <w:rPr>
          <w:rFonts w:ascii="Times New Roman" w:hAnsi="Times New Roman" w:cs="Times New Roman"/>
          <w:sz w:val="28"/>
          <w:szCs w:val="28"/>
        </w:rPr>
        <w:t xml:space="preserve">on </w:t>
      </w:r>
      <w:r w:rsidR="00462139">
        <w:rPr>
          <w:rFonts w:ascii="Times New Roman" w:hAnsi="Times New Roman" w:cs="Times New Roman"/>
          <w:sz w:val="28"/>
          <w:szCs w:val="28"/>
        </w:rPr>
        <w:t>14.02.2019, it was</w:t>
      </w:r>
      <w:r w:rsidR="00B0048C" w:rsidRPr="00462139">
        <w:rPr>
          <w:rFonts w:ascii="Times New Roman" w:hAnsi="Times New Roman" w:cs="Times New Roman"/>
          <w:sz w:val="28"/>
          <w:szCs w:val="28"/>
        </w:rPr>
        <w:t xml:space="preserve"> </w:t>
      </w:r>
      <w:r w:rsidR="00462139">
        <w:rPr>
          <w:rFonts w:ascii="Times New Roman" w:hAnsi="Times New Roman" w:cs="Times New Roman"/>
          <w:sz w:val="28"/>
          <w:szCs w:val="28"/>
        </w:rPr>
        <w:t>not</w:t>
      </w:r>
      <w:r w:rsidR="00B0048C" w:rsidRPr="00462139">
        <w:rPr>
          <w:rFonts w:ascii="Times New Roman" w:hAnsi="Times New Roman" w:cs="Times New Roman"/>
          <w:sz w:val="28"/>
          <w:szCs w:val="28"/>
        </w:rPr>
        <w:t xml:space="preserve"> </w:t>
      </w:r>
      <w:r w:rsidR="00462139">
        <w:rPr>
          <w:rFonts w:ascii="Times New Roman" w:hAnsi="Times New Roman" w:cs="Times New Roman"/>
          <w:sz w:val="28"/>
          <w:szCs w:val="28"/>
        </w:rPr>
        <w:t>in</w:t>
      </w:r>
      <w:r w:rsidR="00B0048C" w:rsidRPr="00462139">
        <w:rPr>
          <w:rFonts w:ascii="Times New Roman" w:hAnsi="Times New Roman" w:cs="Times New Roman"/>
          <w:sz w:val="28"/>
          <w:szCs w:val="28"/>
        </w:rPr>
        <w:t xml:space="preserve"> </w:t>
      </w:r>
      <w:r w:rsidR="00121E4A" w:rsidRPr="00462139">
        <w:rPr>
          <w:rFonts w:ascii="Times New Roman" w:hAnsi="Times New Roman" w:cs="Times New Roman"/>
          <w:sz w:val="28"/>
          <w:szCs w:val="28"/>
        </w:rPr>
        <w:t>knowledge</w:t>
      </w:r>
      <w:r w:rsidR="00A32142" w:rsidRPr="00462139">
        <w:rPr>
          <w:rFonts w:ascii="Times New Roman" w:hAnsi="Times New Roman" w:cs="Times New Roman"/>
          <w:sz w:val="28"/>
          <w:szCs w:val="28"/>
        </w:rPr>
        <w:t xml:space="preserve"> </w:t>
      </w:r>
      <w:r w:rsidR="00FB4DD0" w:rsidRPr="00462139">
        <w:rPr>
          <w:rFonts w:ascii="Times New Roman" w:hAnsi="Times New Roman" w:cs="Times New Roman"/>
          <w:sz w:val="28"/>
          <w:szCs w:val="28"/>
        </w:rPr>
        <w:t xml:space="preserve">of </w:t>
      </w:r>
      <w:r w:rsidR="00400396" w:rsidRPr="00462139">
        <w:rPr>
          <w:rFonts w:ascii="Times New Roman" w:hAnsi="Times New Roman" w:cs="Times New Roman"/>
          <w:sz w:val="28"/>
          <w:szCs w:val="28"/>
        </w:rPr>
        <w:t>his family</w:t>
      </w:r>
      <w:r w:rsidR="00121E4A" w:rsidRPr="00462139">
        <w:rPr>
          <w:rFonts w:ascii="Times New Roman" w:hAnsi="Times New Roman" w:cs="Times New Roman"/>
          <w:sz w:val="28"/>
          <w:szCs w:val="28"/>
        </w:rPr>
        <w:t xml:space="preserve"> to </w:t>
      </w:r>
      <w:r w:rsidR="00E26BFF" w:rsidRPr="00462139">
        <w:rPr>
          <w:rFonts w:ascii="Times New Roman" w:hAnsi="Times New Roman" w:cs="Times New Roman"/>
          <w:sz w:val="28"/>
          <w:szCs w:val="28"/>
        </w:rPr>
        <w:t>intimate</w:t>
      </w:r>
      <w:r w:rsidR="00121E4A" w:rsidRPr="00462139">
        <w:rPr>
          <w:rFonts w:ascii="Times New Roman" w:hAnsi="Times New Roman" w:cs="Times New Roman"/>
          <w:sz w:val="28"/>
          <w:szCs w:val="28"/>
        </w:rPr>
        <w:t xml:space="preserve"> to PSPCL regarding low consumption</w:t>
      </w:r>
      <w:r w:rsidR="00400396" w:rsidRPr="00462139">
        <w:rPr>
          <w:rFonts w:ascii="Times New Roman" w:hAnsi="Times New Roman" w:cs="Times New Roman"/>
          <w:sz w:val="28"/>
          <w:szCs w:val="28"/>
        </w:rPr>
        <w:t xml:space="preserve">.  The owner’s family was in the impression </w:t>
      </w:r>
      <w:r w:rsidR="00FB4DD0" w:rsidRPr="00462139">
        <w:rPr>
          <w:rFonts w:ascii="Times New Roman" w:hAnsi="Times New Roman" w:cs="Times New Roman"/>
          <w:sz w:val="28"/>
          <w:szCs w:val="28"/>
        </w:rPr>
        <w:t>that lesser</w:t>
      </w:r>
      <w:r w:rsidR="00121E4A" w:rsidRPr="00462139">
        <w:rPr>
          <w:rFonts w:ascii="Times New Roman" w:hAnsi="Times New Roman" w:cs="Times New Roman"/>
          <w:sz w:val="28"/>
          <w:szCs w:val="28"/>
        </w:rPr>
        <w:t xml:space="preserve"> energy bills were due to low production in the factory.</w:t>
      </w:r>
    </w:p>
    <w:p w:rsidR="00B0048C" w:rsidRPr="009361D0" w:rsidRDefault="00A67BDE" w:rsidP="009361D0">
      <w:pPr>
        <w:pStyle w:val="ListParagraph"/>
        <w:numPr>
          <w:ilvl w:val="0"/>
          <w:numId w:val="1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w:t>
      </w:r>
      <w:r w:rsidR="009361D0">
        <w:rPr>
          <w:rFonts w:ascii="Times New Roman" w:hAnsi="Times New Roman" w:cs="Times New Roman"/>
          <w:sz w:val="28"/>
          <w:szCs w:val="28"/>
        </w:rPr>
        <w:t xml:space="preserve"> Energy</w:t>
      </w:r>
      <w:r w:rsidR="0054306F">
        <w:rPr>
          <w:rFonts w:ascii="Times New Roman" w:hAnsi="Times New Roman" w:cs="Times New Roman"/>
          <w:sz w:val="28"/>
          <w:szCs w:val="28"/>
        </w:rPr>
        <w:t xml:space="preserve"> </w:t>
      </w:r>
      <w:r>
        <w:rPr>
          <w:rFonts w:ascii="Times New Roman" w:hAnsi="Times New Roman" w:cs="Times New Roman"/>
          <w:sz w:val="28"/>
          <w:szCs w:val="28"/>
        </w:rPr>
        <w:t>Meter</w:t>
      </w:r>
      <w:r w:rsidR="009361D0">
        <w:rPr>
          <w:rFonts w:ascii="Times New Roman" w:hAnsi="Times New Roman" w:cs="Times New Roman"/>
          <w:sz w:val="28"/>
          <w:szCs w:val="28"/>
        </w:rPr>
        <w:t xml:space="preserve"> was</w:t>
      </w:r>
      <w:r w:rsidR="0054306F">
        <w:rPr>
          <w:rFonts w:ascii="Times New Roman" w:hAnsi="Times New Roman" w:cs="Times New Roman"/>
          <w:sz w:val="28"/>
          <w:szCs w:val="28"/>
        </w:rPr>
        <w:t xml:space="preserve"> </w:t>
      </w:r>
      <w:r w:rsidR="009361D0">
        <w:rPr>
          <w:rFonts w:ascii="Times New Roman" w:hAnsi="Times New Roman" w:cs="Times New Roman"/>
          <w:sz w:val="28"/>
          <w:szCs w:val="28"/>
        </w:rPr>
        <w:t>challenged</w:t>
      </w:r>
      <w:r w:rsidR="0054306F">
        <w:rPr>
          <w:rFonts w:ascii="Times New Roman" w:hAnsi="Times New Roman" w:cs="Times New Roman"/>
          <w:sz w:val="28"/>
          <w:szCs w:val="28"/>
        </w:rPr>
        <w:t xml:space="preserve"> </w:t>
      </w:r>
      <w:r w:rsidR="009361D0">
        <w:rPr>
          <w:rFonts w:ascii="Times New Roman" w:hAnsi="Times New Roman" w:cs="Times New Roman"/>
          <w:sz w:val="28"/>
          <w:szCs w:val="28"/>
        </w:rPr>
        <w:t>on</w:t>
      </w:r>
      <w:r w:rsidR="0054306F">
        <w:rPr>
          <w:rFonts w:ascii="Times New Roman" w:hAnsi="Times New Roman" w:cs="Times New Roman"/>
          <w:sz w:val="28"/>
          <w:szCs w:val="28"/>
        </w:rPr>
        <w:t xml:space="preserve"> </w:t>
      </w:r>
      <w:r w:rsidR="009361D0">
        <w:rPr>
          <w:rFonts w:ascii="Times New Roman" w:hAnsi="Times New Roman" w:cs="Times New Roman"/>
          <w:sz w:val="28"/>
          <w:szCs w:val="28"/>
        </w:rPr>
        <w:t>26.08.2019</w:t>
      </w:r>
      <w:r w:rsidR="0054306F">
        <w:rPr>
          <w:rFonts w:ascii="Times New Roman" w:hAnsi="Times New Roman" w:cs="Times New Roman"/>
          <w:sz w:val="28"/>
          <w:szCs w:val="28"/>
        </w:rPr>
        <w:t xml:space="preserve"> </w:t>
      </w:r>
      <w:r>
        <w:rPr>
          <w:rFonts w:ascii="Times New Roman" w:hAnsi="Times New Roman" w:cs="Times New Roman"/>
          <w:sz w:val="28"/>
          <w:szCs w:val="28"/>
        </w:rPr>
        <w:t xml:space="preserve">but due to </w:t>
      </w:r>
      <w:r w:rsidRPr="009361D0">
        <w:rPr>
          <w:rFonts w:ascii="Times New Roman" w:hAnsi="Times New Roman" w:cs="Times New Roman"/>
          <w:sz w:val="28"/>
          <w:szCs w:val="28"/>
        </w:rPr>
        <w:t xml:space="preserve">deficiency in service, it was neither got checked from Enforcement/MMTS nor replaced even after </w:t>
      </w:r>
      <w:r w:rsidR="003A0BB5" w:rsidRPr="009361D0">
        <w:rPr>
          <w:rFonts w:ascii="Times New Roman" w:hAnsi="Times New Roman" w:cs="Times New Roman"/>
          <w:sz w:val="28"/>
          <w:szCs w:val="28"/>
        </w:rPr>
        <w:t>repeated requests made. Again, meter c</w:t>
      </w:r>
      <w:r w:rsidRPr="009361D0">
        <w:rPr>
          <w:rFonts w:ascii="Times New Roman" w:hAnsi="Times New Roman" w:cs="Times New Roman"/>
          <w:sz w:val="28"/>
          <w:szCs w:val="28"/>
        </w:rPr>
        <w:t>hallenge fee of</w:t>
      </w:r>
      <w:r w:rsidR="00EA5EBE" w:rsidRPr="009361D0">
        <w:rPr>
          <w:rFonts w:ascii="Times New Roman" w:hAnsi="Times New Roman" w:cs="Times New Roman"/>
          <w:sz w:val="28"/>
          <w:szCs w:val="28"/>
        </w:rPr>
        <w:t xml:space="preserve"> </w:t>
      </w:r>
      <w:r w:rsidR="00EA5EBE" w:rsidRPr="009361D0">
        <w:rPr>
          <w:rFonts w:ascii="Times New Roman" w:hAnsi="Times New Roman" w:cs="Times New Roman"/>
          <w:bCs/>
          <w:iCs/>
          <w:sz w:val="28"/>
          <w:szCs w:val="28"/>
        </w:rPr>
        <w:t>₹ 2</w:t>
      </w:r>
      <w:r w:rsidR="003A0BB5" w:rsidRPr="009361D0">
        <w:rPr>
          <w:rFonts w:ascii="Times New Roman" w:hAnsi="Times New Roman" w:cs="Times New Roman"/>
          <w:bCs/>
          <w:iCs/>
          <w:sz w:val="28"/>
          <w:szCs w:val="28"/>
        </w:rPr>
        <w:t>,</w:t>
      </w:r>
      <w:r w:rsidR="00EA5EBE" w:rsidRPr="009361D0">
        <w:rPr>
          <w:rFonts w:ascii="Times New Roman" w:hAnsi="Times New Roman" w:cs="Times New Roman"/>
          <w:bCs/>
          <w:iCs/>
          <w:sz w:val="28"/>
          <w:szCs w:val="28"/>
        </w:rPr>
        <w:t xml:space="preserve">800/- </w:t>
      </w:r>
      <w:r w:rsidR="00044FD5" w:rsidRPr="009361D0">
        <w:rPr>
          <w:rFonts w:ascii="Times New Roman" w:hAnsi="Times New Roman" w:cs="Times New Roman"/>
          <w:bCs/>
          <w:iCs/>
          <w:sz w:val="28"/>
          <w:szCs w:val="28"/>
        </w:rPr>
        <w:t xml:space="preserve">was </w:t>
      </w:r>
      <w:r w:rsidR="00EA5EBE" w:rsidRPr="009361D0">
        <w:rPr>
          <w:rFonts w:ascii="Times New Roman" w:hAnsi="Times New Roman" w:cs="Times New Roman"/>
          <w:bCs/>
          <w:iCs/>
          <w:sz w:val="28"/>
          <w:szCs w:val="28"/>
        </w:rPr>
        <w:t>d</w:t>
      </w:r>
      <w:r w:rsidR="003A0BB5" w:rsidRPr="009361D0">
        <w:rPr>
          <w:rFonts w:ascii="Times New Roman" w:hAnsi="Times New Roman" w:cs="Times New Roman"/>
          <w:bCs/>
          <w:iCs/>
          <w:sz w:val="28"/>
          <w:szCs w:val="28"/>
        </w:rPr>
        <w:t>eposited on 07.11.2019 whereafter</w:t>
      </w:r>
      <w:r w:rsidR="00EA5EBE" w:rsidRPr="009361D0">
        <w:rPr>
          <w:rFonts w:ascii="Times New Roman" w:hAnsi="Times New Roman" w:cs="Times New Roman"/>
          <w:bCs/>
          <w:iCs/>
          <w:sz w:val="28"/>
          <w:szCs w:val="28"/>
        </w:rPr>
        <w:t>, it was changed on 09.11.2019</w:t>
      </w:r>
      <w:r w:rsidR="00C45CFD" w:rsidRPr="009361D0">
        <w:rPr>
          <w:rFonts w:ascii="Times New Roman" w:hAnsi="Times New Roman" w:cs="Times New Roman"/>
          <w:bCs/>
          <w:iCs/>
          <w:sz w:val="28"/>
          <w:szCs w:val="28"/>
        </w:rPr>
        <w:t xml:space="preserve">. </w:t>
      </w:r>
      <w:r w:rsidR="00B0048C" w:rsidRPr="009361D0">
        <w:rPr>
          <w:rFonts w:ascii="Times New Roman" w:hAnsi="Times New Roman" w:cs="Times New Roman"/>
          <w:bCs/>
          <w:iCs/>
          <w:sz w:val="28"/>
          <w:szCs w:val="28"/>
        </w:rPr>
        <w:t xml:space="preserve">Sorry to </w:t>
      </w:r>
      <w:r w:rsidR="00C45CFD" w:rsidRPr="009361D0">
        <w:rPr>
          <w:rFonts w:ascii="Times New Roman" w:hAnsi="Times New Roman" w:cs="Times New Roman"/>
          <w:bCs/>
          <w:iCs/>
          <w:sz w:val="28"/>
          <w:szCs w:val="28"/>
        </w:rPr>
        <w:t>point</w:t>
      </w:r>
      <w:r w:rsidR="00B0048C" w:rsidRPr="009361D0">
        <w:rPr>
          <w:rFonts w:ascii="Times New Roman" w:hAnsi="Times New Roman" w:cs="Times New Roman"/>
          <w:bCs/>
          <w:iCs/>
          <w:sz w:val="28"/>
          <w:szCs w:val="28"/>
        </w:rPr>
        <w:t xml:space="preserve"> out that after </w:t>
      </w:r>
      <w:r w:rsidR="00C45CFD" w:rsidRPr="009361D0">
        <w:rPr>
          <w:rFonts w:ascii="Times New Roman" w:hAnsi="Times New Roman" w:cs="Times New Roman"/>
          <w:bCs/>
          <w:iCs/>
          <w:sz w:val="28"/>
          <w:szCs w:val="28"/>
        </w:rPr>
        <w:t>replacement</w:t>
      </w:r>
      <w:r w:rsidR="00B0048C" w:rsidRPr="009361D0">
        <w:rPr>
          <w:rFonts w:ascii="Times New Roman" w:hAnsi="Times New Roman" w:cs="Times New Roman"/>
          <w:bCs/>
          <w:iCs/>
          <w:sz w:val="28"/>
          <w:szCs w:val="28"/>
        </w:rPr>
        <w:t>, it was sent to ME lab o</w:t>
      </w:r>
      <w:r w:rsidR="003A0BB5" w:rsidRPr="009361D0">
        <w:rPr>
          <w:rFonts w:ascii="Times New Roman" w:hAnsi="Times New Roman" w:cs="Times New Roman"/>
          <w:bCs/>
          <w:iCs/>
          <w:sz w:val="28"/>
          <w:szCs w:val="28"/>
        </w:rPr>
        <w:t>n</w:t>
      </w:r>
      <w:r w:rsidR="000C3CD9">
        <w:rPr>
          <w:rFonts w:ascii="Times New Roman" w:hAnsi="Times New Roman" w:cs="Times New Roman"/>
          <w:bCs/>
          <w:iCs/>
          <w:sz w:val="28"/>
          <w:szCs w:val="28"/>
        </w:rPr>
        <w:t xml:space="preserve"> </w:t>
      </w:r>
      <w:r w:rsidR="003A0BB5" w:rsidRPr="009361D0">
        <w:rPr>
          <w:rFonts w:ascii="Times New Roman" w:hAnsi="Times New Roman" w:cs="Times New Roman"/>
          <w:bCs/>
          <w:iCs/>
          <w:sz w:val="28"/>
          <w:szCs w:val="28"/>
        </w:rPr>
        <w:t xml:space="preserve"> </w:t>
      </w:r>
      <w:r w:rsidR="00B0048C" w:rsidRPr="009361D0">
        <w:rPr>
          <w:rFonts w:ascii="Times New Roman" w:hAnsi="Times New Roman" w:cs="Times New Roman"/>
          <w:bCs/>
          <w:iCs/>
          <w:sz w:val="28"/>
          <w:szCs w:val="28"/>
        </w:rPr>
        <w:t xml:space="preserve"> 23.01.2020 i.e. 82 days late, whereas</w:t>
      </w:r>
      <w:r w:rsidR="003A0BB5" w:rsidRPr="009361D0">
        <w:rPr>
          <w:rFonts w:ascii="Times New Roman" w:hAnsi="Times New Roman" w:cs="Times New Roman"/>
          <w:bCs/>
          <w:iCs/>
          <w:sz w:val="28"/>
          <w:szCs w:val="28"/>
        </w:rPr>
        <w:t>,</w:t>
      </w:r>
      <w:r w:rsidR="00B0048C" w:rsidRPr="009361D0">
        <w:rPr>
          <w:rFonts w:ascii="Times New Roman" w:hAnsi="Times New Roman" w:cs="Times New Roman"/>
          <w:bCs/>
          <w:iCs/>
          <w:sz w:val="28"/>
          <w:szCs w:val="28"/>
        </w:rPr>
        <w:t xml:space="preserve"> it was to be sent for </w:t>
      </w:r>
      <w:r w:rsidR="00C45CFD" w:rsidRPr="009361D0">
        <w:rPr>
          <w:rFonts w:ascii="Times New Roman" w:hAnsi="Times New Roman" w:cs="Times New Roman"/>
          <w:bCs/>
          <w:iCs/>
          <w:sz w:val="28"/>
          <w:szCs w:val="28"/>
        </w:rPr>
        <w:t>testing</w:t>
      </w:r>
      <w:r w:rsidR="00B0048C" w:rsidRPr="009361D0">
        <w:rPr>
          <w:rFonts w:ascii="Times New Roman" w:hAnsi="Times New Roman" w:cs="Times New Roman"/>
          <w:bCs/>
          <w:iCs/>
          <w:sz w:val="28"/>
          <w:szCs w:val="28"/>
        </w:rPr>
        <w:t xml:space="preserve"> within 15 days from removal from site. No reason of delay was explained in </w:t>
      </w:r>
      <w:r w:rsidR="00067F8A" w:rsidRPr="009361D0">
        <w:rPr>
          <w:rFonts w:ascii="Times New Roman" w:hAnsi="Times New Roman" w:cs="Times New Roman"/>
          <w:bCs/>
          <w:iCs/>
          <w:sz w:val="28"/>
          <w:szCs w:val="28"/>
        </w:rPr>
        <w:t>the repl</w:t>
      </w:r>
      <w:r w:rsidR="00C45CFD" w:rsidRPr="009361D0">
        <w:rPr>
          <w:rFonts w:ascii="Times New Roman" w:hAnsi="Times New Roman" w:cs="Times New Roman"/>
          <w:bCs/>
          <w:iCs/>
          <w:sz w:val="28"/>
          <w:szCs w:val="28"/>
        </w:rPr>
        <w:t>y</w:t>
      </w:r>
      <w:r w:rsidR="003A0BB5" w:rsidRPr="009361D0">
        <w:rPr>
          <w:rFonts w:ascii="Times New Roman" w:hAnsi="Times New Roman" w:cs="Times New Roman"/>
          <w:bCs/>
          <w:iCs/>
          <w:sz w:val="28"/>
          <w:szCs w:val="28"/>
        </w:rPr>
        <w:t xml:space="preserve"> by the Respondent who should explain as to w</w:t>
      </w:r>
      <w:r w:rsidR="00C45CFD" w:rsidRPr="009361D0">
        <w:rPr>
          <w:rFonts w:ascii="Times New Roman" w:hAnsi="Times New Roman" w:cs="Times New Roman"/>
          <w:bCs/>
          <w:iCs/>
          <w:sz w:val="28"/>
          <w:szCs w:val="28"/>
        </w:rPr>
        <w:t>hy the same was kep</w:t>
      </w:r>
      <w:r w:rsidR="00B0048C" w:rsidRPr="009361D0">
        <w:rPr>
          <w:rFonts w:ascii="Times New Roman" w:hAnsi="Times New Roman" w:cs="Times New Roman"/>
          <w:bCs/>
          <w:iCs/>
          <w:sz w:val="28"/>
          <w:szCs w:val="28"/>
        </w:rPr>
        <w:t>t pending without any reason.</w:t>
      </w:r>
    </w:p>
    <w:p w:rsidR="00E26BFF" w:rsidRPr="005F6F73" w:rsidRDefault="00AB3021" w:rsidP="005F6F73">
      <w:pPr>
        <w:pStyle w:val="ListParagraph"/>
        <w:numPr>
          <w:ilvl w:val="0"/>
          <w:numId w:val="1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Appellant may be charged on the basis of consumption of </w:t>
      </w:r>
      <w:r w:rsidR="00044FD5" w:rsidRPr="005F6F73">
        <w:rPr>
          <w:rFonts w:ascii="Times New Roman" w:hAnsi="Times New Roman" w:cs="Times New Roman"/>
          <w:sz w:val="28"/>
          <w:szCs w:val="28"/>
        </w:rPr>
        <w:t>the same</w:t>
      </w:r>
      <w:r w:rsidRPr="005F6F73">
        <w:rPr>
          <w:rFonts w:ascii="Times New Roman" w:hAnsi="Times New Roman" w:cs="Times New Roman"/>
          <w:sz w:val="28"/>
          <w:szCs w:val="28"/>
        </w:rPr>
        <w:t xml:space="preserve"> period of previous year.</w:t>
      </w:r>
    </w:p>
    <w:p w:rsidR="00DB7CB6" w:rsidRPr="006E29AF" w:rsidRDefault="008E319D" w:rsidP="00FC5147">
      <w:pPr>
        <w:pStyle w:val="ListParagraph"/>
        <w:numPr>
          <w:ilvl w:val="0"/>
          <w:numId w:val="1"/>
        </w:numPr>
        <w:spacing w:line="480" w:lineRule="auto"/>
        <w:ind w:right="-2"/>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DB7CB6" w:rsidRPr="006E29AF">
        <w:rPr>
          <w:rFonts w:ascii="Times New Roman" w:hAnsi="Times New Roman" w:cs="Times New Roman"/>
          <w:b/>
          <w:bCs/>
          <w:sz w:val="28"/>
          <w:szCs w:val="28"/>
        </w:rPr>
        <w:t>Submissions during Hearing</w:t>
      </w:r>
    </w:p>
    <w:p w:rsidR="00DB7CB6" w:rsidRPr="006E29AF" w:rsidRDefault="00A5502F" w:rsidP="00746327">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During the </w:t>
      </w:r>
      <w:r w:rsidR="00FC5147">
        <w:rPr>
          <w:rFonts w:ascii="Times New Roman" w:hAnsi="Times New Roman" w:cs="Times New Roman"/>
          <w:sz w:val="28"/>
          <w:szCs w:val="28"/>
        </w:rPr>
        <w:t>hearing on 05.08</w:t>
      </w:r>
      <w:r w:rsidR="00467295">
        <w:rPr>
          <w:rFonts w:ascii="Times New Roman" w:hAnsi="Times New Roman" w:cs="Times New Roman"/>
          <w:sz w:val="28"/>
          <w:szCs w:val="28"/>
        </w:rPr>
        <w:t xml:space="preserve">.2020, </w:t>
      </w:r>
      <w:r w:rsidR="00DB7CB6" w:rsidRPr="006E29AF">
        <w:rPr>
          <w:rFonts w:ascii="Times New Roman" w:hAnsi="Times New Roman" w:cs="Times New Roman"/>
          <w:sz w:val="28"/>
          <w:szCs w:val="28"/>
        </w:rPr>
        <w:t>the Appellant reiterated the submissions already made in the Appe</w:t>
      </w:r>
      <w:r>
        <w:rPr>
          <w:rFonts w:ascii="Times New Roman" w:hAnsi="Times New Roman" w:cs="Times New Roman"/>
          <w:sz w:val="28"/>
          <w:szCs w:val="28"/>
        </w:rPr>
        <w:t xml:space="preserve">al and </w:t>
      </w:r>
      <w:r w:rsidR="00FC5147">
        <w:rPr>
          <w:rFonts w:ascii="Times New Roman" w:hAnsi="Times New Roman" w:cs="Times New Roman"/>
          <w:sz w:val="28"/>
          <w:szCs w:val="28"/>
        </w:rPr>
        <w:t xml:space="preserve">rejoinder to written reply of the Respondent. </w:t>
      </w:r>
    </w:p>
    <w:p w:rsidR="00DB7CB6" w:rsidRPr="006E29AF" w:rsidRDefault="00DB7CB6" w:rsidP="00DB7CB6">
      <w:pPr>
        <w:pStyle w:val="ListParagraph"/>
        <w:numPr>
          <w:ilvl w:val="0"/>
          <w:numId w:val="2"/>
        </w:numPr>
        <w:spacing w:line="480" w:lineRule="auto"/>
        <w:ind w:left="0" w:right="-2" w:firstLine="0"/>
        <w:jc w:val="both"/>
        <w:rPr>
          <w:rFonts w:ascii="Times New Roman" w:hAnsi="Times New Roman" w:cs="Times New Roman"/>
          <w:b/>
          <w:bCs/>
          <w:sz w:val="28"/>
          <w:szCs w:val="28"/>
        </w:rPr>
      </w:pPr>
      <w:r w:rsidRPr="006E29AF">
        <w:rPr>
          <w:rFonts w:ascii="Times New Roman" w:hAnsi="Times New Roman" w:cs="Times New Roman"/>
          <w:b/>
          <w:bCs/>
          <w:sz w:val="28"/>
          <w:szCs w:val="28"/>
        </w:rPr>
        <w:t xml:space="preserve">Submissions of the Respondent </w:t>
      </w:r>
    </w:p>
    <w:p w:rsidR="00DB7CB6" w:rsidRPr="006E29AF" w:rsidRDefault="00DB7CB6" w:rsidP="00DB7CB6">
      <w:pPr>
        <w:pStyle w:val="ListParagraph"/>
        <w:numPr>
          <w:ilvl w:val="0"/>
          <w:numId w:val="4"/>
        </w:numPr>
        <w:spacing w:line="480" w:lineRule="auto"/>
        <w:ind w:left="0" w:right="-2" w:firstLine="0"/>
        <w:jc w:val="both"/>
        <w:rPr>
          <w:rFonts w:ascii="Times New Roman" w:hAnsi="Times New Roman" w:cs="Times New Roman"/>
          <w:b/>
          <w:bCs/>
          <w:sz w:val="28"/>
          <w:szCs w:val="28"/>
        </w:rPr>
      </w:pPr>
      <w:r w:rsidRPr="006E29AF">
        <w:rPr>
          <w:rFonts w:ascii="Times New Roman" w:hAnsi="Times New Roman" w:cs="Times New Roman"/>
          <w:b/>
          <w:bCs/>
          <w:sz w:val="28"/>
          <w:szCs w:val="28"/>
        </w:rPr>
        <w:t>Submissions made in the Written Reply</w:t>
      </w:r>
    </w:p>
    <w:p w:rsidR="0013270C" w:rsidRDefault="0013270C" w:rsidP="00B473DF">
      <w:pPr>
        <w:pStyle w:val="ListParagraph"/>
        <w:spacing w:line="480" w:lineRule="auto"/>
        <w:ind w:right="-2"/>
        <w:jc w:val="both"/>
        <w:rPr>
          <w:rFonts w:ascii="Times New Roman" w:hAnsi="Times New Roman" w:cs="Times New Roman"/>
          <w:sz w:val="28"/>
          <w:szCs w:val="28"/>
        </w:rPr>
      </w:pPr>
      <w:r w:rsidRPr="006E29AF">
        <w:rPr>
          <w:rFonts w:ascii="Times New Roman" w:hAnsi="Times New Roman" w:cs="Times New Roman"/>
          <w:sz w:val="28"/>
          <w:szCs w:val="28"/>
        </w:rPr>
        <w:t>The Respondent, in its reply</w:t>
      </w:r>
      <w:r w:rsidR="00AA2366">
        <w:rPr>
          <w:rFonts w:ascii="Times New Roman" w:hAnsi="Times New Roman" w:cs="Times New Roman"/>
          <w:sz w:val="28"/>
          <w:szCs w:val="28"/>
        </w:rPr>
        <w:t>,</w:t>
      </w:r>
      <w:r w:rsidR="00A35C9C">
        <w:rPr>
          <w:rFonts w:ascii="Times New Roman" w:hAnsi="Times New Roman" w:cs="Times New Roman"/>
          <w:sz w:val="28"/>
          <w:szCs w:val="28"/>
        </w:rPr>
        <w:t xml:space="preserve"> submitted </w:t>
      </w:r>
      <w:r w:rsidRPr="006E29AF">
        <w:rPr>
          <w:rFonts w:ascii="Times New Roman" w:hAnsi="Times New Roman" w:cs="Times New Roman"/>
          <w:sz w:val="28"/>
          <w:szCs w:val="28"/>
        </w:rPr>
        <w:t xml:space="preserve">the following </w:t>
      </w:r>
      <w:r w:rsidR="00A35C9C">
        <w:rPr>
          <w:rFonts w:ascii="Times New Roman" w:hAnsi="Times New Roman" w:cs="Times New Roman"/>
          <w:sz w:val="28"/>
          <w:szCs w:val="28"/>
        </w:rPr>
        <w:t xml:space="preserve">in its defence </w:t>
      </w:r>
      <w:r w:rsidRPr="006E29AF">
        <w:rPr>
          <w:rFonts w:ascii="Times New Roman" w:hAnsi="Times New Roman" w:cs="Times New Roman"/>
          <w:sz w:val="28"/>
          <w:szCs w:val="28"/>
        </w:rPr>
        <w:t>for consideration of the Court:</w:t>
      </w:r>
    </w:p>
    <w:p w:rsidR="00814F34" w:rsidRDefault="00EC10E8" w:rsidP="00814F34">
      <w:pPr>
        <w:pStyle w:val="ListParagraph"/>
        <w:numPr>
          <w:ilvl w:val="0"/>
          <w:numId w:val="1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w:t>
      </w:r>
      <w:r w:rsidR="00814F34">
        <w:rPr>
          <w:rFonts w:ascii="Times New Roman" w:hAnsi="Times New Roman" w:cs="Times New Roman"/>
          <w:sz w:val="28"/>
          <w:szCs w:val="28"/>
        </w:rPr>
        <w:t xml:space="preserve"> </w:t>
      </w:r>
      <w:r>
        <w:rPr>
          <w:rFonts w:ascii="Times New Roman" w:hAnsi="Times New Roman" w:cs="Times New Roman"/>
          <w:sz w:val="28"/>
          <w:szCs w:val="28"/>
        </w:rPr>
        <w:t xml:space="preserve"> account</w:t>
      </w:r>
      <w:r w:rsidR="00814F34">
        <w:rPr>
          <w:rFonts w:ascii="Times New Roman" w:hAnsi="Times New Roman" w:cs="Times New Roman"/>
          <w:sz w:val="28"/>
          <w:szCs w:val="28"/>
        </w:rPr>
        <w:t xml:space="preserve"> </w:t>
      </w:r>
      <w:r>
        <w:rPr>
          <w:rFonts w:ascii="Times New Roman" w:hAnsi="Times New Roman" w:cs="Times New Roman"/>
          <w:sz w:val="28"/>
          <w:szCs w:val="28"/>
        </w:rPr>
        <w:t xml:space="preserve"> of </w:t>
      </w:r>
      <w:r w:rsidR="00814F34">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814F34">
        <w:rPr>
          <w:rFonts w:ascii="Times New Roman" w:hAnsi="Times New Roman" w:cs="Times New Roman"/>
          <w:sz w:val="28"/>
          <w:szCs w:val="28"/>
        </w:rPr>
        <w:t xml:space="preserve"> </w:t>
      </w:r>
      <w:r>
        <w:rPr>
          <w:rFonts w:ascii="Times New Roman" w:hAnsi="Times New Roman" w:cs="Times New Roman"/>
          <w:sz w:val="28"/>
          <w:szCs w:val="28"/>
        </w:rPr>
        <w:t>consumer</w:t>
      </w:r>
      <w:r w:rsidR="00814F34">
        <w:rPr>
          <w:rFonts w:ascii="Times New Roman" w:hAnsi="Times New Roman" w:cs="Times New Roman"/>
          <w:sz w:val="28"/>
          <w:szCs w:val="28"/>
        </w:rPr>
        <w:t xml:space="preserve"> </w:t>
      </w:r>
      <w:r>
        <w:rPr>
          <w:rFonts w:ascii="Times New Roman" w:hAnsi="Times New Roman" w:cs="Times New Roman"/>
          <w:sz w:val="28"/>
          <w:szCs w:val="28"/>
        </w:rPr>
        <w:t xml:space="preserve"> had </w:t>
      </w:r>
      <w:r w:rsidR="00814F34">
        <w:rPr>
          <w:rFonts w:ascii="Times New Roman" w:hAnsi="Times New Roman" w:cs="Times New Roman"/>
          <w:sz w:val="28"/>
          <w:szCs w:val="28"/>
        </w:rPr>
        <w:t xml:space="preserve"> </w:t>
      </w:r>
      <w:r>
        <w:rPr>
          <w:rFonts w:ascii="Times New Roman" w:hAnsi="Times New Roman" w:cs="Times New Roman"/>
          <w:sz w:val="28"/>
          <w:szCs w:val="28"/>
        </w:rPr>
        <w:t>been</w:t>
      </w:r>
      <w:r w:rsidR="00814F34">
        <w:rPr>
          <w:rFonts w:ascii="Times New Roman" w:hAnsi="Times New Roman" w:cs="Times New Roman"/>
          <w:sz w:val="28"/>
          <w:szCs w:val="28"/>
        </w:rPr>
        <w:t xml:space="preserve"> </w:t>
      </w:r>
      <w:r>
        <w:rPr>
          <w:rFonts w:ascii="Times New Roman" w:hAnsi="Times New Roman" w:cs="Times New Roman"/>
          <w:sz w:val="28"/>
          <w:szCs w:val="28"/>
        </w:rPr>
        <w:t xml:space="preserve"> </w:t>
      </w:r>
      <w:r w:rsidR="00814F34">
        <w:rPr>
          <w:rFonts w:ascii="Times New Roman" w:hAnsi="Times New Roman" w:cs="Times New Roman"/>
          <w:sz w:val="28"/>
          <w:szCs w:val="28"/>
        </w:rPr>
        <w:t xml:space="preserve"> </w:t>
      </w:r>
      <w:r>
        <w:rPr>
          <w:rFonts w:ascii="Times New Roman" w:hAnsi="Times New Roman" w:cs="Times New Roman"/>
          <w:sz w:val="28"/>
          <w:szCs w:val="28"/>
        </w:rPr>
        <w:t>overhauled</w:t>
      </w:r>
      <w:r w:rsidR="00814F34">
        <w:rPr>
          <w:rFonts w:ascii="Times New Roman" w:hAnsi="Times New Roman" w:cs="Times New Roman"/>
          <w:sz w:val="28"/>
          <w:szCs w:val="28"/>
        </w:rPr>
        <w:t xml:space="preserve"> </w:t>
      </w:r>
      <w:r>
        <w:rPr>
          <w:rFonts w:ascii="Times New Roman" w:hAnsi="Times New Roman" w:cs="Times New Roman"/>
          <w:sz w:val="28"/>
          <w:szCs w:val="28"/>
        </w:rPr>
        <w:t xml:space="preserve"> </w:t>
      </w:r>
      <w:r w:rsidR="00814F34">
        <w:rPr>
          <w:rFonts w:ascii="Times New Roman" w:hAnsi="Times New Roman" w:cs="Times New Roman"/>
          <w:sz w:val="28"/>
          <w:szCs w:val="28"/>
        </w:rPr>
        <w:t xml:space="preserve"> </w:t>
      </w:r>
      <w:r>
        <w:rPr>
          <w:rFonts w:ascii="Times New Roman" w:hAnsi="Times New Roman" w:cs="Times New Roman"/>
          <w:sz w:val="28"/>
          <w:szCs w:val="28"/>
        </w:rPr>
        <w:t>as</w:t>
      </w:r>
      <w:r w:rsidR="00814F34">
        <w:rPr>
          <w:rFonts w:ascii="Times New Roman" w:hAnsi="Times New Roman" w:cs="Times New Roman"/>
          <w:sz w:val="28"/>
          <w:szCs w:val="28"/>
        </w:rPr>
        <w:t xml:space="preserve">  </w:t>
      </w:r>
      <w:r>
        <w:rPr>
          <w:rFonts w:ascii="Times New Roman" w:hAnsi="Times New Roman" w:cs="Times New Roman"/>
          <w:sz w:val="28"/>
          <w:szCs w:val="28"/>
        </w:rPr>
        <w:t xml:space="preserve"> per </w:t>
      </w:r>
    </w:p>
    <w:p w:rsidR="00EC10E8" w:rsidRPr="00814F34" w:rsidRDefault="00814F34" w:rsidP="00814F34">
      <w:pPr>
        <w:pStyle w:val="ListParagraph"/>
        <w:spacing w:line="480" w:lineRule="auto"/>
        <w:ind w:right="-2"/>
        <w:jc w:val="both"/>
        <w:rPr>
          <w:rFonts w:ascii="Times New Roman" w:hAnsi="Times New Roman" w:cs="Times New Roman"/>
          <w:sz w:val="28"/>
          <w:szCs w:val="28"/>
        </w:rPr>
      </w:pPr>
      <w:r w:rsidRPr="00814F34">
        <w:rPr>
          <w:rFonts w:ascii="Times New Roman" w:hAnsi="Times New Roman" w:cs="Times New Roman"/>
          <w:sz w:val="28"/>
          <w:szCs w:val="28"/>
        </w:rPr>
        <w:t>R</w:t>
      </w:r>
      <w:r w:rsidR="008C6C3F">
        <w:rPr>
          <w:rFonts w:ascii="Times New Roman" w:hAnsi="Times New Roman" w:cs="Times New Roman"/>
          <w:sz w:val="28"/>
          <w:szCs w:val="28"/>
        </w:rPr>
        <w:t>egulation 21.5.2</w:t>
      </w:r>
      <w:r w:rsidR="00EC10E8" w:rsidRPr="00814F34">
        <w:rPr>
          <w:rFonts w:ascii="Times New Roman" w:hAnsi="Times New Roman" w:cs="Times New Roman"/>
          <w:sz w:val="28"/>
          <w:szCs w:val="28"/>
        </w:rPr>
        <w:t xml:space="preserve">(a) </w:t>
      </w:r>
      <w:r w:rsidR="00D47389">
        <w:rPr>
          <w:rFonts w:ascii="Times New Roman" w:hAnsi="Times New Roman" w:cs="Times New Roman"/>
          <w:sz w:val="28"/>
          <w:szCs w:val="28"/>
        </w:rPr>
        <w:t>of Supply Code-2014</w:t>
      </w:r>
      <w:r w:rsidR="000A6CD9" w:rsidRPr="00814F34">
        <w:rPr>
          <w:rFonts w:ascii="Times New Roman" w:hAnsi="Times New Roman" w:cs="Times New Roman"/>
          <w:sz w:val="28"/>
          <w:szCs w:val="28"/>
        </w:rPr>
        <w:t xml:space="preserve"> being meter defective as per</w:t>
      </w:r>
      <w:r w:rsidR="003126F1">
        <w:rPr>
          <w:rFonts w:ascii="Times New Roman" w:hAnsi="Times New Roman" w:cs="Times New Roman"/>
          <w:sz w:val="28"/>
          <w:szCs w:val="28"/>
        </w:rPr>
        <w:t xml:space="preserve"> MMTS’s observation after study</w:t>
      </w:r>
      <w:r w:rsidR="000A6CD9" w:rsidRPr="00814F34">
        <w:rPr>
          <w:rFonts w:ascii="Times New Roman" w:hAnsi="Times New Roman" w:cs="Times New Roman"/>
          <w:sz w:val="28"/>
          <w:szCs w:val="28"/>
        </w:rPr>
        <w:t>ing DDL printout.</w:t>
      </w:r>
    </w:p>
    <w:p w:rsidR="000A6CD9" w:rsidRPr="00292E00" w:rsidRDefault="00275C89" w:rsidP="00292E00">
      <w:pPr>
        <w:pStyle w:val="ListParagraph"/>
        <w:numPr>
          <w:ilvl w:val="0"/>
          <w:numId w:val="14"/>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It</w:t>
      </w:r>
      <w:r w:rsidR="000773AC">
        <w:rPr>
          <w:rFonts w:ascii="Times New Roman" w:hAnsi="Times New Roman" w:cs="Times New Roman"/>
          <w:sz w:val="28"/>
          <w:szCs w:val="28"/>
        </w:rPr>
        <w:t xml:space="preserve"> </w:t>
      </w:r>
      <w:r w:rsidR="002D1E16">
        <w:rPr>
          <w:rFonts w:ascii="Times New Roman" w:hAnsi="Times New Roman" w:cs="Times New Roman"/>
          <w:sz w:val="28"/>
          <w:szCs w:val="28"/>
        </w:rPr>
        <w:t>wa</w:t>
      </w:r>
      <w:r>
        <w:rPr>
          <w:rFonts w:ascii="Times New Roman" w:hAnsi="Times New Roman" w:cs="Times New Roman"/>
          <w:sz w:val="28"/>
          <w:szCs w:val="28"/>
        </w:rPr>
        <w:t>s</w:t>
      </w:r>
      <w:r w:rsidR="000773AC">
        <w:rPr>
          <w:rFonts w:ascii="Times New Roman" w:hAnsi="Times New Roman" w:cs="Times New Roman"/>
          <w:sz w:val="28"/>
          <w:szCs w:val="28"/>
        </w:rPr>
        <w:t xml:space="preserve"> </w:t>
      </w:r>
      <w:r w:rsidR="000A6CD9">
        <w:rPr>
          <w:rFonts w:ascii="Times New Roman" w:hAnsi="Times New Roman" w:cs="Times New Roman"/>
          <w:sz w:val="28"/>
          <w:szCs w:val="28"/>
        </w:rPr>
        <w:t>correc</w:t>
      </w:r>
      <w:r w:rsidR="003126F1">
        <w:rPr>
          <w:rFonts w:ascii="Times New Roman" w:hAnsi="Times New Roman" w:cs="Times New Roman"/>
          <w:sz w:val="28"/>
          <w:szCs w:val="28"/>
        </w:rPr>
        <w:t xml:space="preserve">t that the </w:t>
      </w:r>
      <w:r w:rsidR="000A6CD9">
        <w:rPr>
          <w:rFonts w:ascii="Times New Roman" w:hAnsi="Times New Roman" w:cs="Times New Roman"/>
          <w:sz w:val="28"/>
          <w:szCs w:val="28"/>
        </w:rPr>
        <w:t>Addl. S.E., MMTS</w:t>
      </w:r>
      <w:r w:rsidR="00FD7B5C">
        <w:rPr>
          <w:rFonts w:ascii="Times New Roman" w:hAnsi="Times New Roman" w:cs="Times New Roman"/>
          <w:sz w:val="28"/>
          <w:szCs w:val="28"/>
        </w:rPr>
        <w:t>-2</w:t>
      </w:r>
      <w:r w:rsidR="000A6CD9">
        <w:rPr>
          <w:rFonts w:ascii="Times New Roman" w:hAnsi="Times New Roman" w:cs="Times New Roman"/>
          <w:sz w:val="28"/>
          <w:szCs w:val="28"/>
        </w:rPr>
        <w:t xml:space="preserve"> </w:t>
      </w:r>
      <w:r>
        <w:rPr>
          <w:rFonts w:ascii="Times New Roman" w:hAnsi="Times New Roman" w:cs="Times New Roman"/>
          <w:sz w:val="28"/>
          <w:szCs w:val="28"/>
        </w:rPr>
        <w:t>Ludhiana</w:t>
      </w:r>
      <w:r w:rsidR="000A6CD9" w:rsidRPr="003126F1">
        <w:rPr>
          <w:rFonts w:ascii="Times New Roman" w:hAnsi="Times New Roman" w:cs="Times New Roman"/>
          <w:sz w:val="28"/>
          <w:szCs w:val="28"/>
        </w:rPr>
        <w:t xml:space="preserve"> </w:t>
      </w:r>
      <w:r w:rsidR="003126F1">
        <w:rPr>
          <w:rFonts w:ascii="Times New Roman" w:hAnsi="Times New Roman" w:cs="Times New Roman"/>
          <w:sz w:val="28"/>
          <w:szCs w:val="28"/>
        </w:rPr>
        <w:t xml:space="preserve">checked </w:t>
      </w:r>
      <w:r w:rsidR="003126F1" w:rsidRPr="00292E00">
        <w:rPr>
          <w:rFonts w:ascii="Times New Roman" w:hAnsi="Times New Roman" w:cs="Times New Roman"/>
          <w:sz w:val="28"/>
          <w:szCs w:val="28"/>
        </w:rPr>
        <w:t xml:space="preserve">the connection and gave </w:t>
      </w:r>
      <w:r w:rsidR="000A6CD9" w:rsidRPr="00292E00">
        <w:rPr>
          <w:rFonts w:ascii="Times New Roman" w:hAnsi="Times New Roman" w:cs="Times New Roman"/>
          <w:sz w:val="28"/>
          <w:szCs w:val="28"/>
        </w:rPr>
        <w:t>report dated 08.02.2019</w:t>
      </w:r>
      <w:r w:rsidR="002D1E16" w:rsidRPr="00292E00">
        <w:rPr>
          <w:rFonts w:ascii="Times New Roman" w:hAnsi="Times New Roman" w:cs="Times New Roman"/>
          <w:sz w:val="28"/>
          <w:szCs w:val="28"/>
        </w:rPr>
        <w:t xml:space="preserve">. This </w:t>
      </w:r>
      <w:r w:rsidR="00867041" w:rsidRPr="00292E00">
        <w:rPr>
          <w:rFonts w:ascii="Times New Roman" w:hAnsi="Times New Roman" w:cs="Times New Roman"/>
          <w:sz w:val="28"/>
          <w:szCs w:val="28"/>
        </w:rPr>
        <w:t>Energy M</w:t>
      </w:r>
      <w:r w:rsidR="002D1E16" w:rsidRPr="00292E00">
        <w:rPr>
          <w:rFonts w:ascii="Times New Roman" w:hAnsi="Times New Roman" w:cs="Times New Roman"/>
          <w:sz w:val="28"/>
          <w:szCs w:val="28"/>
        </w:rPr>
        <w:t>eter was purchased vide P.O M-15/MAP-21</w:t>
      </w:r>
      <w:r w:rsidR="00867041" w:rsidRPr="00292E00">
        <w:rPr>
          <w:rFonts w:ascii="Times New Roman" w:hAnsi="Times New Roman" w:cs="Times New Roman"/>
          <w:sz w:val="28"/>
          <w:szCs w:val="28"/>
        </w:rPr>
        <w:t>/PO/ME dated 01.07.2011. So, the same</w:t>
      </w:r>
      <w:r w:rsidR="003126F1" w:rsidRPr="00292E00">
        <w:rPr>
          <w:rFonts w:ascii="Times New Roman" w:hAnsi="Times New Roman" w:cs="Times New Roman"/>
          <w:sz w:val="28"/>
          <w:szCs w:val="28"/>
        </w:rPr>
        <w:t xml:space="preserve"> was not within warranty</w:t>
      </w:r>
      <w:r w:rsidR="002D1E16" w:rsidRPr="00292E00">
        <w:rPr>
          <w:rFonts w:ascii="Times New Roman" w:hAnsi="Times New Roman" w:cs="Times New Roman"/>
          <w:sz w:val="28"/>
          <w:szCs w:val="28"/>
        </w:rPr>
        <w:t xml:space="preserve"> period. Hence, cost of </w:t>
      </w:r>
      <w:r w:rsidR="00867041" w:rsidRPr="00292E00">
        <w:rPr>
          <w:rFonts w:ascii="Times New Roman" w:hAnsi="Times New Roman" w:cs="Times New Roman"/>
          <w:sz w:val="28"/>
          <w:szCs w:val="28"/>
        </w:rPr>
        <w:t>Energy M</w:t>
      </w:r>
      <w:r w:rsidR="002D1E16" w:rsidRPr="00292E00">
        <w:rPr>
          <w:rFonts w:ascii="Times New Roman" w:hAnsi="Times New Roman" w:cs="Times New Roman"/>
          <w:sz w:val="28"/>
          <w:szCs w:val="28"/>
        </w:rPr>
        <w:t>eter</w:t>
      </w:r>
      <w:r w:rsidR="003126F1" w:rsidRPr="00292E00">
        <w:rPr>
          <w:rFonts w:ascii="Times New Roman" w:hAnsi="Times New Roman" w:cs="Times New Roman"/>
          <w:sz w:val="28"/>
          <w:szCs w:val="28"/>
        </w:rPr>
        <w:t>,</w:t>
      </w:r>
      <w:r w:rsidR="002D1E16" w:rsidRPr="00292E00">
        <w:rPr>
          <w:rFonts w:ascii="Times New Roman" w:hAnsi="Times New Roman" w:cs="Times New Roman"/>
          <w:sz w:val="28"/>
          <w:szCs w:val="28"/>
        </w:rPr>
        <w:t xml:space="preserve"> deposited by </w:t>
      </w:r>
      <w:r w:rsidR="00867041" w:rsidRPr="00292E00">
        <w:rPr>
          <w:rFonts w:ascii="Times New Roman" w:hAnsi="Times New Roman" w:cs="Times New Roman"/>
          <w:sz w:val="28"/>
          <w:szCs w:val="28"/>
        </w:rPr>
        <w:t xml:space="preserve">the </w:t>
      </w:r>
      <w:r w:rsidR="002D1E16" w:rsidRPr="00292E00">
        <w:rPr>
          <w:rFonts w:ascii="Times New Roman" w:hAnsi="Times New Roman" w:cs="Times New Roman"/>
          <w:sz w:val="28"/>
          <w:szCs w:val="28"/>
        </w:rPr>
        <w:t>Appellant</w:t>
      </w:r>
      <w:r w:rsidR="003126F1" w:rsidRPr="00292E00">
        <w:rPr>
          <w:rFonts w:ascii="Times New Roman" w:hAnsi="Times New Roman" w:cs="Times New Roman"/>
          <w:sz w:val="28"/>
          <w:szCs w:val="28"/>
        </w:rPr>
        <w:t>,</w:t>
      </w:r>
      <w:r w:rsidR="002D1E16" w:rsidRPr="00292E00">
        <w:rPr>
          <w:rFonts w:ascii="Times New Roman" w:hAnsi="Times New Roman" w:cs="Times New Roman"/>
          <w:sz w:val="28"/>
          <w:szCs w:val="28"/>
        </w:rPr>
        <w:t xml:space="preserve"> was </w:t>
      </w:r>
      <w:r w:rsidR="00812652" w:rsidRPr="00292E00">
        <w:rPr>
          <w:rFonts w:ascii="Times New Roman" w:hAnsi="Times New Roman" w:cs="Times New Roman"/>
          <w:sz w:val="28"/>
          <w:szCs w:val="28"/>
        </w:rPr>
        <w:t>not</w:t>
      </w:r>
      <w:r w:rsidR="002D1E16" w:rsidRPr="00292E00">
        <w:rPr>
          <w:rFonts w:ascii="Times New Roman" w:hAnsi="Times New Roman" w:cs="Times New Roman"/>
          <w:sz w:val="28"/>
          <w:szCs w:val="28"/>
        </w:rPr>
        <w:t xml:space="preserve"> refundable</w:t>
      </w:r>
      <w:r w:rsidR="00812652" w:rsidRPr="00292E00">
        <w:rPr>
          <w:rFonts w:ascii="Times New Roman" w:hAnsi="Times New Roman" w:cs="Times New Roman"/>
          <w:sz w:val="28"/>
          <w:szCs w:val="28"/>
        </w:rPr>
        <w:t>.</w:t>
      </w:r>
    </w:p>
    <w:p w:rsidR="00A7222D" w:rsidRDefault="00ED540A" w:rsidP="00EC10E8">
      <w:pPr>
        <w:pStyle w:val="ListParagraph"/>
        <w:numPr>
          <w:ilvl w:val="0"/>
          <w:numId w:val="1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C84863">
        <w:rPr>
          <w:rFonts w:ascii="Times New Roman" w:hAnsi="Times New Roman" w:cs="Times New Roman"/>
          <w:sz w:val="28"/>
          <w:szCs w:val="28"/>
        </w:rPr>
        <w:t xml:space="preserve"> </w:t>
      </w:r>
      <w:r>
        <w:rPr>
          <w:rFonts w:ascii="Times New Roman" w:hAnsi="Times New Roman" w:cs="Times New Roman"/>
          <w:sz w:val="28"/>
          <w:szCs w:val="28"/>
        </w:rPr>
        <w:t xml:space="preserve">account </w:t>
      </w:r>
      <w:r w:rsidR="00C84863">
        <w:rPr>
          <w:rFonts w:ascii="Times New Roman" w:hAnsi="Times New Roman" w:cs="Times New Roman"/>
          <w:sz w:val="28"/>
          <w:szCs w:val="28"/>
        </w:rPr>
        <w:t xml:space="preserve"> </w:t>
      </w:r>
      <w:r>
        <w:rPr>
          <w:rFonts w:ascii="Times New Roman" w:hAnsi="Times New Roman" w:cs="Times New Roman"/>
          <w:sz w:val="28"/>
          <w:szCs w:val="28"/>
        </w:rPr>
        <w:t>of</w:t>
      </w:r>
      <w:r w:rsidR="00C84863">
        <w:rPr>
          <w:rFonts w:ascii="Times New Roman" w:hAnsi="Times New Roman" w:cs="Times New Roman"/>
          <w:sz w:val="28"/>
          <w:szCs w:val="28"/>
        </w:rPr>
        <w:t xml:space="preserve"> </w:t>
      </w:r>
      <w:r>
        <w:rPr>
          <w:rFonts w:ascii="Times New Roman" w:hAnsi="Times New Roman" w:cs="Times New Roman"/>
          <w:sz w:val="28"/>
          <w:szCs w:val="28"/>
        </w:rPr>
        <w:t xml:space="preserve"> the Appellant was overhauled as per finding of </w:t>
      </w:r>
    </w:p>
    <w:p w:rsidR="002D1E16" w:rsidRDefault="00ED540A" w:rsidP="00A7222D">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Addl. S.E./Enforcement</w:t>
      </w:r>
      <w:r w:rsidR="00C32BDF">
        <w:rPr>
          <w:rFonts w:ascii="Times New Roman" w:hAnsi="Times New Roman" w:cs="Times New Roman"/>
          <w:sz w:val="28"/>
          <w:szCs w:val="28"/>
        </w:rPr>
        <w:t>, EA cum MMT</w:t>
      </w:r>
      <w:r w:rsidR="007E3B41">
        <w:rPr>
          <w:rFonts w:ascii="Times New Roman" w:hAnsi="Times New Roman" w:cs="Times New Roman"/>
          <w:sz w:val="28"/>
          <w:szCs w:val="28"/>
        </w:rPr>
        <w:t>S-5,</w:t>
      </w:r>
      <w:r w:rsidR="00BB2239">
        <w:rPr>
          <w:rFonts w:ascii="Times New Roman" w:hAnsi="Times New Roman" w:cs="Times New Roman"/>
          <w:sz w:val="28"/>
          <w:szCs w:val="28"/>
        </w:rPr>
        <w:t xml:space="preserve"> </w:t>
      </w:r>
      <w:r w:rsidR="007E3B41">
        <w:rPr>
          <w:rFonts w:ascii="Times New Roman" w:hAnsi="Times New Roman" w:cs="Times New Roman"/>
          <w:sz w:val="28"/>
          <w:szCs w:val="28"/>
        </w:rPr>
        <w:t>Ludhiana vide M</w:t>
      </w:r>
      <w:r>
        <w:rPr>
          <w:rFonts w:ascii="Times New Roman" w:hAnsi="Times New Roman" w:cs="Times New Roman"/>
          <w:sz w:val="28"/>
          <w:szCs w:val="28"/>
        </w:rPr>
        <w:t xml:space="preserve">emo No. 20 dated </w:t>
      </w:r>
      <w:r w:rsidR="009615EA">
        <w:rPr>
          <w:rFonts w:ascii="Times New Roman" w:hAnsi="Times New Roman" w:cs="Times New Roman"/>
          <w:sz w:val="28"/>
          <w:szCs w:val="28"/>
        </w:rPr>
        <w:t>06.02.2020 after studying ta</w:t>
      </w:r>
      <w:r w:rsidR="00513278">
        <w:rPr>
          <w:rFonts w:ascii="Times New Roman" w:hAnsi="Times New Roman" w:cs="Times New Roman"/>
          <w:sz w:val="28"/>
          <w:szCs w:val="28"/>
        </w:rPr>
        <w:t>mper data that the  voltage of Blue P</w:t>
      </w:r>
      <w:r>
        <w:rPr>
          <w:rFonts w:ascii="Times New Roman" w:hAnsi="Times New Roman" w:cs="Times New Roman"/>
          <w:sz w:val="28"/>
          <w:szCs w:val="28"/>
        </w:rPr>
        <w:t xml:space="preserve">hase </w:t>
      </w:r>
      <w:r w:rsidR="00513278">
        <w:rPr>
          <w:rFonts w:ascii="Times New Roman" w:hAnsi="Times New Roman" w:cs="Times New Roman"/>
          <w:sz w:val="28"/>
          <w:szCs w:val="28"/>
        </w:rPr>
        <w:t>of the Energy M</w:t>
      </w:r>
      <w:r>
        <w:rPr>
          <w:rFonts w:ascii="Times New Roman" w:hAnsi="Times New Roman" w:cs="Times New Roman"/>
          <w:sz w:val="28"/>
          <w:szCs w:val="28"/>
        </w:rPr>
        <w:t>eter was less recorded w.e.f. 09.06.2018. The account of the Appellant was to be overhauled for the period 09.06.2018 to 21.02.2019</w:t>
      </w:r>
      <w:r w:rsidR="007E3B41">
        <w:rPr>
          <w:rFonts w:ascii="Times New Roman" w:hAnsi="Times New Roman" w:cs="Times New Roman"/>
          <w:sz w:val="28"/>
          <w:szCs w:val="28"/>
        </w:rPr>
        <w:t>. B</w:t>
      </w:r>
      <w:r>
        <w:rPr>
          <w:rFonts w:ascii="Times New Roman" w:hAnsi="Times New Roman" w:cs="Times New Roman"/>
          <w:sz w:val="28"/>
          <w:szCs w:val="28"/>
        </w:rPr>
        <w:t>ut</w:t>
      </w:r>
      <w:r w:rsidR="007E3B41">
        <w:rPr>
          <w:rFonts w:ascii="Times New Roman" w:hAnsi="Times New Roman" w:cs="Times New Roman"/>
          <w:sz w:val="28"/>
          <w:szCs w:val="28"/>
        </w:rPr>
        <w:t>,</w:t>
      </w:r>
      <w:r>
        <w:rPr>
          <w:rFonts w:ascii="Times New Roman" w:hAnsi="Times New Roman" w:cs="Times New Roman"/>
          <w:sz w:val="28"/>
          <w:szCs w:val="28"/>
        </w:rPr>
        <w:t xml:space="preserve"> keeping in view the </w:t>
      </w:r>
      <w:r w:rsidR="007E3B41">
        <w:rPr>
          <w:rFonts w:ascii="Times New Roman" w:hAnsi="Times New Roman" w:cs="Times New Roman"/>
          <w:sz w:val="28"/>
          <w:szCs w:val="28"/>
        </w:rPr>
        <w:t>provisions of Regulation 21.5.2 of Supply Code-</w:t>
      </w:r>
      <w:r w:rsidR="00FA68DE">
        <w:rPr>
          <w:rFonts w:ascii="Times New Roman" w:hAnsi="Times New Roman" w:cs="Times New Roman"/>
          <w:sz w:val="28"/>
          <w:szCs w:val="28"/>
        </w:rPr>
        <w:t>2014,</w:t>
      </w:r>
      <w:r>
        <w:rPr>
          <w:rFonts w:ascii="Times New Roman" w:hAnsi="Times New Roman" w:cs="Times New Roman"/>
          <w:sz w:val="28"/>
          <w:szCs w:val="28"/>
        </w:rPr>
        <w:t xml:space="preserve"> the account had been overhauled for a period of six months i.e. 2</w:t>
      </w:r>
      <w:r w:rsidR="00FA68DE">
        <w:rPr>
          <w:rFonts w:ascii="Times New Roman" w:hAnsi="Times New Roman" w:cs="Times New Roman"/>
          <w:sz w:val="28"/>
          <w:szCs w:val="28"/>
        </w:rPr>
        <w:t>2.08.2018 to 21.02.2019 and</w:t>
      </w:r>
      <w:r>
        <w:rPr>
          <w:rFonts w:ascii="Times New Roman" w:hAnsi="Times New Roman" w:cs="Times New Roman"/>
          <w:sz w:val="28"/>
          <w:szCs w:val="28"/>
        </w:rPr>
        <w:t xml:space="preserve"> the amount </w:t>
      </w:r>
      <w:r w:rsidR="00FA68DE">
        <w:rPr>
          <w:rFonts w:ascii="Times New Roman" w:hAnsi="Times New Roman" w:cs="Times New Roman"/>
          <w:sz w:val="28"/>
          <w:szCs w:val="28"/>
        </w:rPr>
        <w:t xml:space="preserve">charged </w:t>
      </w:r>
      <w:r>
        <w:rPr>
          <w:rFonts w:ascii="Times New Roman" w:hAnsi="Times New Roman" w:cs="Times New Roman"/>
          <w:sz w:val="28"/>
          <w:szCs w:val="28"/>
        </w:rPr>
        <w:t xml:space="preserve">had </w:t>
      </w:r>
      <w:r w:rsidR="00FF213A">
        <w:rPr>
          <w:rFonts w:ascii="Times New Roman" w:hAnsi="Times New Roman" w:cs="Times New Roman"/>
          <w:sz w:val="28"/>
          <w:szCs w:val="28"/>
        </w:rPr>
        <w:t xml:space="preserve">been </w:t>
      </w:r>
      <w:r>
        <w:rPr>
          <w:rFonts w:ascii="Times New Roman" w:hAnsi="Times New Roman" w:cs="Times New Roman"/>
          <w:sz w:val="28"/>
          <w:szCs w:val="28"/>
        </w:rPr>
        <w:t>revised accordingly.</w:t>
      </w:r>
    </w:p>
    <w:p w:rsidR="00ED540A" w:rsidRPr="009C066C" w:rsidRDefault="00444F5A" w:rsidP="009C066C">
      <w:pPr>
        <w:pStyle w:val="ListParagraph"/>
        <w:numPr>
          <w:ilvl w:val="0"/>
          <w:numId w:val="14"/>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w:t>
      </w:r>
      <w:r w:rsidR="0006107B">
        <w:rPr>
          <w:rFonts w:ascii="Times New Roman" w:hAnsi="Times New Roman" w:cs="Times New Roman"/>
          <w:sz w:val="28"/>
          <w:szCs w:val="28"/>
        </w:rPr>
        <w:t xml:space="preserve"> </w:t>
      </w:r>
      <w:r>
        <w:rPr>
          <w:rFonts w:ascii="Times New Roman" w:hAnsi="Times New Roman" w:cs="Times New Roman"/>
          <w:sz w:val="28"/>
          <w:szCs w:val="28"/>
        </w:rPr>
        <w:t xml:space="preserve"> amount </w:t>
      </w:r>
      <w:r w:rsidR="0006107B">
        <w:rPr>
          <w:rFonts w:ascii="Times New Roman" w:hAnsi="Times New Roman" w:cs="Times New Roman"/>
          <w:sz w:val="28"/>
          <w:szCs w:val="28"/>
        </w:rPr>
        <w:t xml:space="preserve"> </w:t>
      </w:r>
      <w:r>
        <w:rPr>
          <w:rFonts w:ascii="Times New Roman" w:hAnsi="Times New Roman" w:cs="Times New Roman"/>
          <w:sz w:val="28"/>
          <w:szCs w:val="28"/>
        </w:rPr>
        <w:t xml:space="preserve">of </w:t>
      </w:r>
      <w:r w:rsidR="0006107B">
        <w:rPr>
          <w:rFonts w:ascii="Times New Roman" w:hAnsi="Times New Roman" w:cs="Times New Roman"/>
          <w:sz w:val="28"/>
          <w:szCs w:val="28"/>
        </w:rPr>
        <w:t xml:space="preserve"> </w:t>
      </w:r>
      <w:r w:rsidRPr="00B0048C">
        <w:rPr>
          <w:rFonts w:ascii="Times New Roman" w:hAnsi="Times New Roman" w:cs="Times New Roman"/>
          <w:bCs/>
          <w:iCs/>
          <w:sz w:val="28"/>
          <w:szCs w:val="28"/>
        </w:rPr>
        <w:t>₹</w:t>
      </w:r>
      <w:r>
        <w:rPr>
          <w:rFonts w:ascii="Times New Roman" w:hAnsi="Times New Roman" w:cs="Times New Roman"/>
          <w:bCs/>
          <w:iCs/>
          <w:sz w:val="28"/>
          <w:szCs w:val="28"/>
        </w:rPr>
        <w:t xml:space="preserve"> </w:t>
      </w:r>
      <w:r w:rsidR="0006107B">
        <w:rPr>
          <w:rFonts w:ascii="Times New Roman" w:hAnsi="Times New Roman" w:cs="Times New Roman"/>
          <w:bCs/>
          <w:iCs/>
          <w:sz w:val="28"/>
          <w:szCs w:val="28"/>
        </w:rPr>
        <w:t xml:space="preserve"> </w:t>
      </w:r>
      <w:r>
        <w:rPr>
          <w:rFonts w:ascii="Times New Roman" w:hAnsi="Times New Roman" w:cs="Times New Roman"/>
          <w:bCs/>
          <w:iCs/>
          <w:sz w:val="28"/>
          <w:szCs w:val="28"/>
        </w:rPr>
        <w:t xml:space="preserve">2,10,921/- </w:t>
      </w:r>
      <w:r w:rsidR="0006107B">
        <w:rPr>
          <w:rFonts w:ascii="Times New Roman" w:hAnsi="Times New Roman" w:cs="Times New Roman"/>
          <w:bCs/>
          <w:iCs/>
          <w:sz w:val="28"/>
          <w:szCs w:val="28"/>
        </w:rPr>
        <w:t xml:space="preserve"> charged   to  the  Appellant  </w:t>
      </w:r>
      <w:r>
        <w:rPr>
          <w:rFonts w:ascii="Times New Roman" w:hAnsi="Times New Roman" w:cs="Times New Roman"/>
          <w:bCs/>
          <w:iCs/>
          <w:sz w:val="28"/>
          <w:szCs w:val="28"/>
        </w:rPr>
        <w:t xml:space="preserve">was </w:t>
      </w:r>
      <w:r w:rsidRPr="009C066C">
        <w:rPr>
          <w:rFonts w:ascii="Times New Roman" w:hAnsi="Times New Roman" w:cs="Times New Roman"/>
          <w:bCs/>
          <w:iCs/>
          <w:sz w:val="28"/>
          <w:szCs w:val="28"/>
        </w:rPr>
        <w:t xml:space="preserve">correct. The working of </w:t>
      </w:r>
      <w:r w:rsidR="00FF213A" w:rsidRPr="009C066C">
        <w:rPr>
          <w:rFonts w:ascii="Times New Roman" w:hAnsi="Times New Roman" w:cs="Times New Roman"/>
          <w:bCs/>
          <w:iCs/>
          <w:sz w:val="28"/>
          <w:szCs w:val="28"/>
        </w:rPr>
        <w:t>the Energy M</w:t>
      </w:r>
      <w:r w:rsidRPr="009C066C">
        <w:rPr>
          <w:rFonts w:ascii="Times New Roman" w:hAnsi="Times New Roman" w:cs="Times New Roman"/>
          <w:bCs/>
          <w:iCs/>
          <w:sz w:val="28"/>
          <w:szCs w:val="28"/>
        </w:rPr>
        <w:t xml:space="preserve">eter till reading date 31.11.2018 was not correct, the same was evident </w:t>
      </w:r>
      <w:r w:rsidR="00190305" w:rsidRPr="009C066C">
        <w:rPr>
          <w:rFonts w:ascii="Times New Roman" w:hAnsi="Times New Roman" w:cs="Times New Roman"/>
          <w:bCs/>
          <w:iCs/>
          <w:sz w:val="28"/>
          <w:szCs w:val="28"/>
        </w:rPr>
        <w:t>from</w:t>
      </w:r>
      <w:r w:rsidRPr="009C066C">
        <w:rPr>
          <w:rFonts w:ascii="Times New Roman" w:hAnsi="Times New Roman" w:cs="Times New Roman"/>
          <w:bCs/>
          <w:iCs/>
          <w:sz w:val="28"/>
          <w:szCs w:val="28"/>
        </w:rPr>
        <w:t xml:space="preserve"> DDL printout and Addl. S.E/MMTS’s report vide memo no. 20 dated 06.02.2020 and account had been overhauled for a period of six months only.</w:t>
      </w:r>
    </w:p>
    <w:p w:rsidR="00190305" w:rsidRPr="00C0293C" w:rsidRDefault="007D57FF" w:rsidP="00C0293C">
      <w:pPr>
        <w:pStyle w:val="ListParagraph"/>
        <w:numPr>
          <w:ilvl w:val="0"/>
          <w:numId w:val="14"/>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In</w:t>
      </w:r>
      <w:r w:rsidR="00C84863">
        <w:rPr>
          <w:rFonts w:ascii="Times New Roman" w:hAnsi="Times New Roman" w:cs="Times New Roman"/>
          <w:sz w:val="28"/>
          <w:szCs w:val="28"/>
        </w:rPr>
        <w:t xml:space="preserve"> </w:t>
      </w:r>
      <w:r>
        <w:rPr>
          <w:rFonts w:ascii="Times New Roman" w:hAnsi="Times New Roman" w:cs="Times New Roman"/>
          <w:sz w:val="28"/>
          <w:szCs w:val="28"/>
        </w:rPr>
        <w:t xml:space="preserve"> case</w:t>
      </w:r>
      <w:r w:rsidR="00C84863">
        <w:rPr>
          <w:rFonts w:ascii="Times New Roman" w:hAnsi="Times New Roman" w:cs="Times New Roman"/>
          <w:sz w:val="28"/>
          <w:szCs w:val="28"/>
        </w:rPr>
        <w:t xml:space="preserve"> </w:t>
      </w:r>
      <w:r>
        <w:rPr>
          <w:rFonts w:ascii="Times New Roman" w:hAnsi="Times New Roman" w:cs="Times New Roman"/>
          <w:sz w:val="28"/>
          <w:szCs w:val="28"/>
        </w:rPr>
        <w:t xml:space="preserve"> of </w:t>
      </w:r>
      <w:r w:rsidR="00C84863">
        <w:rPr>
          <w:rFonts w:ascii="Times New Roman" w:hAnsi="Times New Roman" w:cs="Times New Roman"/>
          <w:sz w:val="28"/>
          <w:szCs w:val="28"/>
        </w:rPr>
        <w:t xml:space="preserve"> </w:t>
      </w:r>
      <w:r>
        <w:rPr>
          <w:rFonts w:ascii="Times New Roman" w:hAnsi="Times New Roman" w:cs="Times New Roman"/>
          <w:sz w:val="28"/>
          <w:szCs w:val="28"/>
        </w:rPr>
        <w:t xml:space="preserve">LS </w:t>
      </w:r>
      <w:r w:rsidR="00C84863">
        <w:rPr>
          <w:rFonts w:ascii="Times New Roman" w:hAnsi="Times New Roman" w:cs="Times New Roman"/>
          <w:sz w:val="28"/>
          <w:szCs w:val="28"/>
        </w:rPr>
        <w:t xml:space="preserve"> </w:t>
      </w:r>
      <w:r>
        <w:rPr>
          <w:rFonts w:ascii="Times New Roman" w:hAnsi="Times New Roman" w:cs="Times New Roman"/>
          <w:sz w:val="28"/>
          <w:szCs w:val="28"/>
        </w:rPr>
        <w:t xml:space="preserve">category, </w:t>
      </w:r>
      <w:r w:rsidR="00C84863">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C84863">
        <w:rPr>
          <w:rFonts w:ascii="Times New Roman" w:hAnsi="Times New Roman" w:cs="Times New Roman"/>
          <w:sz w:val="28"/>
          <w:szCs w:val="28"/>
        </w:rPr>
        <w:t xml:space="preserve"> </w:t>
      </w:r>
      <w:r>
        <w:rPr>
          <w:rFonts w:ascii="Times New Roman" w:hAnsi="Times New Roman" w:cs="Times New Roman"/>
          <w:sz w:val="28"/>
          <w:szCs w:val="28"/>
        </w:rPr>
        <w:t xml:space="preserve">data </w:t>
      </w:r>
      <w:r w:rsidR="00C84863">
        <w:rPr>
          <w:rFonts w:ascii="Times New Roman" w:hAnsi="Times New Roman" w:cs="Times New Roman"/>
          <w:sz w:val="28"/>
          <w:szCs w:val="28"/>
        </w:rPr>
        <w:t xml:space="preserve"> </w:t>
      </w:r>
      <w:r>
        <w:rPr>
          <w:rFonts w:ascii="Times New Roman" w:hAnsi="Times New Roman" w:cs="Times New Roman"/>
          <w:sz w:val="28"/>
          <w:szCs w:val="28"/>
        </w:rPr>
        <w:t xml:space="preserve">of </w:t>
      </w:r>
      <w:r w:rsidR="00C84863">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C84863">
        <w:rPr>
          <w:rFonts w:ascii="Times New Roman" w:hAnsi="Times New Roman" w:cs="Times New Roman"/>
          <w:sz w:val="28"/>
          <w:szCs w:val="28"/>
        </w:rPr>
        <w:t xml:space="preserve"> </w:t>
      </w:r>
      <w:r w:rsidR="00256C0E">
        <w:rPr>
          <w:rFonts w:ascii="Times New Roman" w:hAnsi="Times New Roman" w:cs="Times New Roman"/>
          <w:sz w:val="28"/>
          <w:szCs w:val="28"/>
        </w:rPr>
        <w:t xml:space="preserve">Energy </w:t>
      </w:r>
      <w:r w:rsidR="00C84863">
        <w:rPr>
          <w:rFonts w:ascii="Times New Roman" w:hAnsi="Times New Roman" w:cs="Times New Roman"/>
          <w:sz w:val="28"/>
          <w:szCs w:val="28"/>
        </w:rPr>
        <w:t xml:space="preserve"> </w:t>
      </w:r>
      <w:r w:rsidR="00256C0E">
        <w:rPr>
          <w:rFonts w:ascii="Times New Roman" w:hAnsi="Times New Roman" w:cs="Times New Roman"/>
          <w:sz w:val="28"/>
          <w:szCs w:val="28"/>
        </w:rPr>
        <w:t>M</w:t>
      </w:r>
      <w:r>
        <w:rPr>
          <w:rFonts w:ascii="Times New Roman" w:hAnsi="Times New Roman" w:cs="Times New Roman"/>
          <w:sz w:val="28"/>
          <w:szCs w:val="28"/>
        </w:rPr>
        <w:t xml:space="preserve">eter </w:t>
      </w:r>
      <w:r w:rsidR="00C84863">
        <w:rPr>
          <w:rFonts w:ascii="Times New Roman" w:hAnsi="Times New Roman" w:cs="Times New Roman"/>
          <w:sz w:val="28"/>
          <w:szCs w:val="28"/>
        </w:rPr>
        <w:t xml:space="preserve"> </w:t>
      </w:r>
      <w:r>
        <w:rPr>
          <w:rFonts w:ascii="Times New Roman" w:hAnsi="Times New Roman" w:cs="Times New Roman"/>
          <w:sz w:val="28"/>
          <w:szCs w:val="28"/>
        </w:rPr>
        <w:t xml:space="preserve">was </w:t>
      </w:r>
      <w:r w:rsidRPr="00C0293C">
        <w:rPr>
          <w:rFonts w:ascii="Times New Roman" w:hAnsi="Times New Roman" w:cs="Times New Roman"/>
          <w:sz w:val="28"/>
          <w:szCs w:val="28"/>
        </w:rPr>
        <w:t xml:space="preserve">downloaded and studied by MMTS. In this case, the same practice was followed. No application was moved by the consumer for less consumption at that time. </w:t>
      </w:r>
    </w:p>
    <w:p w:rsidR="007D57FF" w:rsidRPr="008415A3" w:rsidRDefault="007D57FF" w:rsidP="008415A3">
      <w:pPr>
        <w:pStyle w:val="ListParagraph"/>
        <w:numPr>
          <w:ilvl w:val="0"/>
          <w:numId w:val="14"/>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936970">
        <w:rPr>
          <w:rFonts w:ascii="Times New Roman" w:hAnsi="Times New Roman" w:cs="Times New Roman"/>
          <w:sz w:val="28"/>
          <w:szCs w:val="28"/>
        </w:rPr>
        <w:t xml:space="preserve"> </w:t>
      </w:r>
      <w:r w:rsidR="002A59B1">
        <w:rPr>
          <w:rFonts w:ascii="Times New Roman" w:hAnsi="Times New Roman" w:cs="Times New Roman"/>
          <w:sz w:val="28"/>
          <w:szCs w:val="28"/>
        </w:rPr>
        <w:t xml:space="preserve"> </w:t>
      </w:r>
      <w:r>
        <w:rPr>
          <w:rFonts w:ascii="Times New Roman" w:hAnsi="Times New Roman" w:cs="Times New Roman"/>
          <w:sz w:val="28"/>
          <w:szCs w:val="28"/>
        </w:rPr>
        <w:t>working</w:t>
      </w:r>
      <w:r w:rsidR="002A59B1">
        <w:rPr>
          <w:rFonts w:ascii="Times New Roman" w:hAnsi="Times New Roman" w:cs="Times New Roman"/>
          <w:sz w:val="28"/>
          <w:szCs w:val="28"/>
        </w:rPr>
        <w:t xml:space="preserve"> </w:t>
      </w:r>
      <w:r w:rsidR="00936970">
        <w:rPr>
          <w:rFonts w:ascii="Times New Roman" w:hAnsi="Times New Roman" w:cs="Times New Roman"/>
          <w:sz w:val="28"/>
          <w:szCs w:val="28"/>
        </w:rPr>
        <w:t xml:space="preserve"> </w:t>
      </w:r>
      <w:r>
        <w:rPr>
          <w:rFonts w:ascii="Times New Roman" w:hAnsi="Times New Roman" w:cs="Times New Roman"/>
          <w:sz w:val="28"/>
          <w:szCs w:val="28"/>
        </w:rPr>
        <w:t xml:space="preserve"> of</w:t>
      </w:r>
      <w:r w:rsidR="002A59B1">
        <w:rPr>
          <w:rFonts w:ascii="Times New Roman" w:hAnsi="Times New Roman" w:cs="Times New Roman"/>
          <w:sz w:val="28"/>
          <w:szCs w:val="28"/>
        </w:rPr>
        <w:t xml:space="preserve"> </w:t>
      </w:r>
      <w:r>
        <w:rPr>
          <w:rFonts w:ascii="Times New Roman" w:hAnsi="Times New Roman" w:cs="Times New Roman"/>
          <w:sz w:val="28"/>
          <w:szCs w:val="28"/>
        </w:rPr>
        <w:t xml:space="preserve"> </w:t>
      </w:r>
      <w:r w:rsidR="00936970">
        <w:rPr>
          <w:rFonts w:ascii="Times New Roman" w:hAnsi="Times New Roman" w:cs="Times New Roman"/>
          <w:sz w:val="28"/>
          <w:szCs w:val="28"/>
        </w:rPr>
        <w:t xml:space="preserve"> </w:t>
      </w:r>
      <w:r>
        <w:rPr>
          <w:rFonts w:ascii="Times New Roman" w:hAnsi="Times New Roman" w:cs="Times New Roman"/>
          <w:sz w:val="28"/>
          <w:szCs w:val="28"/>
        </w:rPr>
        <w:t>the</w:t>
      </w:r>
      <w:r w:rsidR="002A59B1">
        <w:rPr>
          <w:rFonts w:ascii="Times New Roman" w:hAnsi="Times New Roman" w:cs="Times New Roman"/>
          <w:sz w:val="28"/>
          <w:szCs w:val="28"/>
        </w:rPr>
        <w:t xml:space="preserve"> </w:t>
      </w:r>
      <w:r>
        <w:rPr>
          <w:rFonts w:ascii="Times New Roman" w:hAnsi="Times New Roman" w:cs="Times New Roman"/>
          <w:sz w:val="28"/>
          <w:szCs w:val="28"/>
        </w:rPr>
        <w:t xml:space="preserve"> </w:t>
      </w:r>
      <w:r w:rsidR="00936970">
        <w:rPr>
          <w:rFonts w:ascii="Times New Roman" w:hAnsi="Times New Roman" w:cs="Times New Roman"/>
          <w:sz w:val="28"/>
          <w:szCs w:val="28"/>
        </w:rPr>
        <w:t>Energy M</w:t>
      </w:r>
      <w:r>
        <w:rPr>
          <w:rFonts w:ascii="Times New Roman" w:hAnsi="Times New Roman" w:cs="Times New Roman"/>
          <w:sz w:val="28"/>
          <w:szCs w:val="28"/>
        </w:rPr>
        <w:t xml:space="preserve">eter </w:t>
      </w:r>
      <w:r w:rsidR="002A59B1">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2A59B1">
        <w:rPr>
          <w:rFonts w:ascii="Times New Roman" w:hAnsi="Times New Roman" w:cs="Times New Roman"/>
          <w:sz w:val="28"/>
          <w:szCs w:val="28"/>
        </w:rPr>
        <w:t xml:space="preserve"> </w:t>
      </w:r>
      <w:r>
        <w:rPr>
          <w:rFonts w:ascii="Times New Roman" w:hAnsi="Times New Roman" w:cs="Times New Roman"/>
          <w:sz w:val="28"/>
          <w:szCs w:val="28"/>
        </w:rPr>
        <w:t xml:space="preserve">checked in ME Lab, </w:t>
      </w:r>
      <w:r w:rsidRPr="008415A3">
        <w:rPr>
          <w:rFonts w:ascii="Times New Roman" w:hAnsi="Times New Roman" w:cs="Times New Roman"/>
          <w:sz w:val="28"/>
          <w:szCs w:val="28"/>
        </w:rPr>
        <w:t>Ludhiana vide S</w:t>
      </w:r>
      <w:r w:rsidR="000C4E37" w:rsidRPr="008415A3">
        <w:rPr>
          <w:rFonts w:ascii="Times New Roman" w:hAnsi="Times New Roman" w:cs="Times New Roman"/>
          <w:sz w:val="28"/>
          <w:szCs w:val="28"/>
        </w:rPr>
        <w:t xml:space="preserve">tore </w:t>
      </w:r>
      <w:r w:rsidRPr="008415A3">
        <w:rPr>
          <w:rFonts w:ascii="Times New Roman" w:hAnsi="Times New Roman" w:cs="Times New Roman"/>
          <w:sz w:val="28"/>
          <w:szCs w:val="28"/>
        </w:rPr>
        <w:t>C</w:t>
      </w:r>
      <w:r w:rsidR="000C4E37" w:rsidRPr="008415A3">
        <w:rPr>
          <w:rFonts w:ascii="Times New Roman" w:hAnsi="Times New Roman" w:cs="Times New Roman"/>
          <w:sz w:val="28"/>
          <w:szCs w:val="28"/>
        </w:rPr>
        <w:t>hallan No</w:t>
      </w:r>
      <w:r w:rsidRPr="008415A3">
        <w:rPr>
          <w:rFonts w:ascii="Times New Roman" w:hAnsi="Times New Roman" w:cs="Times New Roman"/>
          <w:sz w:val="28"/>
          <w:szCs w:val="28"/>
        </w:rPr>
        <w:t xml:space="preserve">. 771 dated 23.01.2020 </w:t>
      </w:r>
      <w:r w:rsidR="00C311AE" w:rsidRPr="008415A3">
        <w:rPr>
          <w:rFonts w:ascii="Times New Roman" w:hAnsi="Times New Roman" w:cs="Times New Roman"/>
          <w:sz w:val="28"/>
          <w:szCs w:val="28"/>
        </w:rPr>
        <w:t xml:space="preserve">and it </w:t>
      </w:r>
      <w:r w:rsidR="00C311AE" w:rsidRPr="008415A3">
        <w:rPr>
          <w:rFonts w:ascii="Times New Roman" w:hAnsi="Times New Roman" w:cs="Times New Roman"/>
          <w:sz w:val="28"/>
          <w:szCs w:val="28"/>
        </w:rPr>
        <w:lastRenderedPageBreak/>
        <w:t>was reported that</w:t>
      </w:r>
      <w:r w:rsidRPr="008415A3">
        <w:rPr>
          <w:rFonts w:ascii="Times New Roman" w:hAnsi="Times New Roman" w:cs="Times New Roman"/>
          <w:sz w:val="28"/>
          <w:szCs w:val="28"/>
        </w:rPr>
        <w:t xml:space="preserve"> accuracy of the meter </w:t>
      </w:r>
      <w:r w:rsidR="00864FA0" w:rsidRPr="008415A3">
        <w:rPr>
          <w:rFonts w:ascii="Times New Roman" w:hAnsi="Times New Roman" w:cs="Times New Roman"/>
          <w:sz w:val="28"/>
          <w:szCs w:val="28"/>
        </w:rPr>
        <w:t xml:space="preserve">was </w:t>
      </w:r>
      <w:r w:rsidRPr="008415A3">
        <w:rPr>
          <w:rFonts w:ascii="Times New Roman" w:hAnsi="Times New Roman" w:cs="Times New Roman"/>
          <w:sz w:val="28"/>
          <w:szCs w:val="28"/>
        </w:rPr>
        <w:t xml:space="preserve">within </w:t>
      </w:r>
      <w:r w:rsidR="002A59B1" w:rsidRPr="008415A3">
        <w:rPr>
          <w:rFonts w:ascii="Times New Roman" w:hAnsi="Times New Roman" w:cs="Times New Roman"/>
          <w:sz w:val="28"/>
          <w:szCs w:val="28"/>
        </w:rPr>
        <w:t>limit</w:t>
      </w:r>
      <w:r w:rsidR="00864FA0" w:rsidRPr="008415A3">
        <w:rPr>
          <w:rFonts w:ascii="Times New Roman" w:hAnsi="Times New Roman" w:cs="Times New Roman"/>
          <w:sz w:val="28"/>
          <w:szCs w:val="28"/>
        </w:rPr>
        <w:t>s</w:t>
      </w:r>
      <w:r w:rsidR="00843DC0" w:rsidRPr="008415A3">
        <w:rPr>
          <w:rFonts w:ascii="Times New Roman" w:hAnsi="Times New Roman" w:cs="Times New Roman"/>
          <w:sz w:val="28"/>
          <w:szCs w:val="28"/>
        </w:rPr>
        <w:t>. The data</w:t>
      </w:r>
      <w:r w:rsidR="00864FA0" w:rsidRPr="008415A3">
        <w:rPr>
          <w:rFonts w:ascii="Times New Roman" w:hAnsi="Times New Roman" w:cs="Times New Roman"/>
          <w:sz w:val="28"/>
          <w:szCs w:val="28"/>
        </w:rPr>
        <w:t xml:space="preserve"> available also showed</w:t>
      </w:r>
      <w:r w:rsidRPr="008415A3">
        <w:rPr>
          <w:rFonts w:ascii="Times New Roman" w:hAnsi="Times New Roman" w:cs="Times New Roman"/>
          <w:sz w:val="28"/>
          <w:szCs w:val="28"/>
        </w:rPr>
        <w:t xml:space="preserve"> that the working </w:t>
      </w:r>
      <w:r w:rsidR="003F0B37" w:rsidRPr="008415A3">
        <w:rPr>
          <w:rFonts w:ascii="Times New Roman" w:hAnsi="Times New Roman" w:cs="Times New Roman"/>
          <w:sz w:val="28"/>
          <w:szCs w:val="28"/>
        </w:rPr>
        <w:t>of Energy</w:t>
      </w:r>
      <w:r w:rsidR="00843DC0" w:rsidRPr="008415A3">
        <w:rPr>
          <w:rFonts w:ascii="Times New Roman" w:hAnsi="Times New Roman" w:cs="Times New Roman"/>
          <w:sz w:val="28"/>
          <w:szCs w:val="28"/>
        </w:rPr>
        <w:t xml:space="preserve"> M</w:t>
      </w:r>
      <w:r w:rsidRPr="008415A3">
        <w:rPr>
          <w:rFonts w:ascii="Times New Roman" w:hAnsi="Times New Roman" w:cs="Times New Roman"/>
          <w:sz w:val="28"/>
          <w:szCs w:val="28"/>
        </w:rPr>
        <w:t>eter was correct.</w:t>
      </w:r>
    </w:p>
    <w:p w:rsidR="007D57FF" w:rsidRPr="002947E2" w:rsidRDefault="00593B72" w:rsidP="002947E2">
      <w:pPr>
        <w:pStyle w:val="ListParagraph"/>
        <w:numPr>
          <w:ilvl w:val="0"/>
          <w:numId w:val="14"/>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w:t>
      </w:r>
      <w:r w:rsidR="002947E2">
        <w:rPr>
          <w:rFonts w:ascii="Times New Roman" w:hAnsi="Times New Roman" w:cs="Times New Roman"/>
          <w:sz w:val="28"/>
          <w:szCs w:val="28"/>
        </w:rPr>
        <w:t>he</w:t>
      </w:r>
      <w:r w:rsidR="007334DB">
        <w:rPr>
          <w:rFonts w:ascii="Times New Roman" w:hAnsi="Times New Roman" w:cs="Times New Roman"/>
          <w:sz w:val="28"/>
          <w:szCs w:val="28"/>
        </w:rPr>
        <w:t xml:space="preserve"> </w:t>
      </w:r>
      <w:r w:rsidR="002947E2">
        <w:rPr>
          <w:rFonts w:ascii="Times New Roman" w:hAnsi="Times New Roman" w:cs="Times New Roman"/>
          <w:sz w:val="28"/>
          <w:szCs w:val="28"/>
        </w:rPr>
        <w:t>Appellant</w:t>
      </w:r>
      <w:r w:rsidR="00D63618">
        <w:rPr>
          <w:rFonts w:ascii="Times New Roman" w:hAnsi="Times New Roman" w:cs="Times New Roman"/>
          <w:sz w:val="28"/>
          <w:szCs w:val="28"/>
        </w:rPr>
        <w:t xml:space="preserve"> </w:t>
      </w:r>
      <w:r>
        <w:rPr>
          <w:rFonts w:ascii="Times New Roman" w:hAnsi="Times New Roman" w:cs="Times New Roman"/>
          <w:sz w:val="28"/>
          <w:szCs w:val="28"/>
        </w:rPr>
        <w:t>paid</w:t>
      </w:r>
      <w:r w:rsidR="00D63618">
        <w:rPr>
          <w:rFonts w:ascii="Times New Roman" w:hAnsi="Times New Roman" w:cs="Times New Roman"/>
          <w:sz w:val="28"/>
          <w:szCs w:val="28"/>
        </w:rPr>
        <w:t xml:space="preserve"> </w:t>
      </w:r>
      <w:r w:rsidR="007D57FF">
        <w:rPr>
          <w:rFonts w:ascii="Times New Roman" w:hAnsi="Times New Roman" w:cs="Times New Roman"/>
          <w:sz w:val="28"/>
          <w:szCs w:val="28"/>
        </w:rPr>
        <w:t>the</w:t>
      </w:r>
      <w:r w:rsidR="007334DB">
        <w:rPr>
          <w:rFonts w:ascii="Times New Roman" w:hAnsi="Times New Roman" w:cs="Times New Roman"/>
          <w:sz w:val="28"/>
          <w:szCs w:val="28"/>
        </w:rPr>
        <w:t xml:space="preserve"> </w:t>
      </w:r>
      <w:r w:rsidR="00F62450">
        <w:rPr>
          <w:rFonts w:ascii="Times New Roman" w:hAnsi="Times New Roman" w:cs="Times New Roman"/>
          <w:sz w:val="28"/>
          <w:szCs w:val="28"/>
        </w:rPr>
        <w:t>energy</w:t>
      </w:r>
      <w:r w:rsidR="007334DB">
        <w:rPr>
          <w:rFonts w:ascii="Times New Roman" w:hAnsi="Times New Roman" w:cs="Times New Roman"/>
          <w:sz w:val="28"/>
          <w:szCs w:val="28"/>
        </w:rPr>
        <w:t xml:space="preserve"> </w:t>
      </w:r>
      <w:r w:rsidR="002947E2">
        <w:rPr>
          <w:rFonts w:ascii="Times New Roman" w:hAnsi="Times New Roman" w:cs="Times New Roman"/>
          <w:sz w:val="28"/>
          <w:szCs w:val="28"/>
        </w:rPr>
        <w:t>charges</w:t>
      </w:r>
      <w:r w:rsidR="007334DB">
        <w:rPr>
          <w:rFonts w:ascii="Times New Roman" w:hAnsi="Times New Roman" w:cs="Times New Roman"/>
          <w:sz w:val="28"/>
          <w:szCs w:val="28"/>
        </w:rPr>
        <w:t xml:space="preserve"> </w:t>
      </w:r>
      <w:r w:rsidR="00D63618" w:rsidRPr="00593B72">
        <w:rPr>
          <w:rFonts w:ascii="Times New Roman" w:hAnsi="Times New Roman" w:cs="Times New Roman"/>
          <w:sz w:val="28"/>
          <w:szCs w:val="28"/>
        </w:rPr>
        <w:t>according</w:t>
      </w:r>
      <w:r w:rsidR="007334DB">
        <w:rPr>
          <w:rFonts w:ascii="Times New Roman" w:hAnsi="Times New Roman" w:cs="Times New Roman"/>
          <w:sz w:val="28"/>
          <w:szCs w:val="28"/>
        </w:rPr>
        <w:t xml:space="preserve"> </w:t>
      </w:r>
      <w:r w:rsidR="007D57FF" w:rsidRPr="00593B72">
        <w:rPr>
          <w:rFonts w:ascii="Times New Roman" w:hAnsi="Times New Roman" w:cs="Times New Roman"/>
          <w:sz w:val="28"/>
          <w:szCs w:val="28"/>
        </w:rPr>
        <w:t xml:space="preserve">to </w:t>
      </w:r>
      <w:r w:rsidR="0047548C">
        <w:rPr>
          <w:rFonts w:ascii="Times New Roman" w:hAnsi="Times New Roman" w:cs="Times New Roman"/>
          <w:sz w:val="28"/>
          <w:szCs w:val="28"/>
        </w:rPr>
        <w:t xml:space="preserve">recorded </w:t>
      </w:r>
      <w:r w:rsidR="007D57FF" w:rsidRPr="002947E2">
        <w:rPr>
          <w:rFonts w:ascii="Times New Roman" w:hAnsi="Times New Roman" w:cs="Times New Roman"/>
          <w:sz w:val="28"/>
          <w:szCs w:val="28"/>
        </w:rPr>
        <w:t xml:space="preserve">consumption. The </w:t>
      </w:r>
      <w:r w:rsidR="00D63618" w:rsidRPr="002947E2">
        <w:rPr>
          <w:rFonts w:ascii="Times New Roman" w:hAnsi="Times New Roman" w:cs="Times New Roman"/>
          <w:sz w:val="28"/>
          <w:szCs w:val="28"/>
        </w:rPr>
        <w:t>contention</w:t>
      </w:r>
      <w:r w:rsidR="007D57FF" w:rsidRPr="002947E2">
        <w:rPr>
          <w:rFonts w:ascii="Times New Roman" w:hAnsi="Times New Roman" w:cs="Times New Roman"/>
          <w:sz w:val="28"/>
          <w:szCs w:val="28"/>
        </w:rPr>
        <w:t xml:space="preserve"> of the </w:t>
      </w:r>
      <w:r w:rsidR="00D63618" w:rsidRPr="002947E2">
        <w:rPr>
          <w:rFonts w:ascii="Times New Roman" w:hAnsi="Times New Roman" w:cs="Times New Roman"/>
          <w:sz w:val="28"/>
          <w:szCs w:val="28"/>
        </w:rPr>
        <w:t>consumer</w:t>
      </w:r>
      <w:r w:rsidR="007D57FF" w:rsidRPr="002947E2">
        <w:rPr>
          <w:rFonts w:ascii="Times New Roman" w:hAnsi="Times New Roman" w:cs="Times New Roman"/>
          <w:sz w:val="28"/>
          <w:szCs w:val="28"/>
        </w:rPr>
        <w:t xml:space="preserve"> to </w:t>
      </w:r>
      <w:r w:rsidR="00D63618" w:rsidRPr="002947E2">
        <w:rPr>
          <w:rFonts w:ascii="Times New Roman" w:hAnsi="Times New Roman" w:cs="Times New Roman"/>
          <w:sz w:val="28"/>
          <w:szCs w:val="28"/>
        </w:rPr>
        <w:t>charge</w:t>
      </w:r>
      <w:r w:rsidR="007D57FF" w:rsidRPr="002947E2">
        <w:rPr>
          <w:rFonts w:ascii="Times New Roman" w:hAnsi="Times New Roman" w:cs="Times New Roman"/>
          <w:sz w:val="28"/>
          <w:szCs w:val="28"/>
        </w:rPr>
        <w:t xml:space="preserve"> average of last</w:t>
      </w:r>
      <w:r w:rsidRPr="002947E2">
        <w:rPr>
          <w:rFonts w:ascii="Times New Roman" w:hAnsi="Times New Roman" w:cs="Times New Roman"/>
          <w:sz w:val="28"/>
          <w:szCs w:val="28"/>
        </w:rPr>
        <w:t xml:space="preserve"> year’s</w:t>
      </w:r>
      <w:r w:rsidR="007D57FF" w:rsidRPr="002947E2">
        <w:rPr>
          <w:rFonts w:ascii="Times New Roman" w:hAnsi="Times New Roman" w:cs="Times New Roman"/>
          <w:sz w:val="28"/>
          <w:szCs w:val="28"/>
        </w:rPr>
        <w:t xml:space="preserve"> consumption in case of correct </w:t>
      </w:r>
      <w:r w:rsidRPr="002947E2">
        <w:rPr>
          <w:rFonts w:ascii="Times New Roman" w:hAnsi="Times New Roman" w:cs="Times New Roman"/>
          <w:sz w:val="28"/>
          <w:szCs w:val="28"/>
        </w:rPr>
        <w:t>Energy M</w:t>
      </w:r>
      <w:r w:rsidR="007D57FF" w:rsidRPr="002947E2">
        <w:rPr>
          <w:rFonts w:ascii="Times New Roman" w:hAnsi="Times New Roman" w:cs="Times New Roman"/>
          <w:sz w:val="28"/>
          <w:szCs w:val="28"/>
        </w:rPr>
        <w:t xml:space="preserve">eter was </w:t>
      </w:r>
      <w:r w:rsidR="00D63618" w:rsidRPr="002947E2">
        <w:rPr>
          <w:rFonts w:ascii="Times New Roman" w:hAnsi="Times New Roman" w:cs="Times New Roman"/>
          <w:sz w:val="28"/>
          <w:szCs w:val="28"/>
        </w:rPr>
        <w:t>wrong</w:t>
      </w:r>
      <w:r w:rsidR="007D57FF" w:rsidRPr="002947E2">
        <w:rPr>
          <w:rFonts w:ascii="Times New Roman" w:hAnsi="Times New Roman" w:cs="Times New Roman"/>
          <w:sz w:val="28"/>
          <w:szCs w:val="28"/>
        </w:rPr>
        <w:t xml:space="preserve"> and denied</w:t>
      </w:r>
    </w:p>
    <w:p w:rsidR="00584877" w:rsidRPr="0047548C" w:rsidRDefault="00CB0721" w:rsidP="0047548C">
      <w:pPr>
        <w:pStyle w:val="ListParagraph"/>
        <w:numPr>
          <w:ilvl w:val="0"/>
          <w:numId w:val="14"/>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Appeal of the Appellant may be dismissed </w:t>
      </w:r>
      <w:r w:rsidR="007D57FF">
        <w:rPr>
          <w:rFonts w:ascii="Times New Roman" w:hAnsi="Times New Roman" w:cs="Times New Roman"/>
          <w:sz w:val="28"/>
          <w:szCs w:val="28"/>
        </w:rPr>
        <w:t xml:space="preserve">as the </w:t>
      </w:r>
      <w:r w:rsidR="007D57FF" w:rsidRPr="00B818CF">
        <w:rPr>
          <w:rFonts w:ascii="Times New Roman" w:hAnsi="Times New Roman" w:cs="Times New Roman"/>
          <w:sz w:val="28"/>
          <w:szCs w:val="28"/>
        </w:rPr>
        <w:t xml:space="preserve">decision </w:t>
      </w:r>
      <w:r w:rsidRPr="0047548C">
        <w:rPr>
          <w:rFonts w:ascii="Times New Roman" w:hAnsi="Times New Roman" w:cs="Times New Roman"/>
          <w:sz w:val="28"/>
          <w:szCs w:val="28"/>
        </w:rPr>
        <w:t xml:space="preserve">of the Forum </w:t>
      </w:r>
      <w:r w:rsidR="005A077C" w:rsidRPr="0047548C">
        <w:rPr>
          <w:rFonts w:ascii="Times New Roman" w:hAnsi="Times New Roman" w:cs="Times New Roman"/>
          <w:sz w:val="28"/>
          <w:szCs w:val="28"/>
        </w:rPr>
        <w:t xml:space="preserve">was </w:t>
      </w:r>
      <w:r w:rsidR="00403064" w:rsidRPr="0047548C">
        <w:rPr>
          <w:rFonts w:ascii="Times New Roman" w:hAnsi="Times New Roman" w:cs="Times New Roman"/>
          <w:sz w:val="28"/>
          <w:szCs w:val="28"/>
        </w:rPr>
        <w:t>reasonable</w:t>
      </w:r>
      <w:r w:rsidR="007D57FF" w:rsidRPr="0047548C">
        <w:rPr>
          <w:rFonts w:ascii="Times New Roman" w:hAnsi="Times New Roman" w:cs="Times New Roman"/>
          <w:sz w:val="28"/>
          <w:szCs w:val="28"/>
        </w:rPr>
        <w:t xml:space="preserve"> wit</w:t>
      </w:r>
      <w:r w:rsidR="002878F8" w:rsidRPr="0047548C">
        <w:rPr>
          <w:rFonts w:ascii="Times New Roman" w:hAnsi="Times New Roman" w:cs="Times New Roman"/>
          <w:sz w:val="28"/>
          <w:szCs w:val="28"/>
        </w:rPr>
        <w:t>h</w:t>
      </w:r>
      <w:r w:rsidR="007D57FF" w:rsidRPr="0047548C">
        <w:rPr>
          <w:rFonts w:ascii="Times New Roman" w:hAnsi="Times New Roman" w:cs="Times New Roman"/>
          <w:sz w:val="28"/>
          <w:szCs w:val="28"/>
        </w:rPr>
        <w:t xml:space="preserve"> speaking order and lawful.</w:t>
      </w:r>
    </w:p>
    <w:p w:rsidR="00934EA6" w:rsidRPr="006E29AF" w:rsidRDefault="00934EA6" w:rsidP="00934EA6">
      <w:pPr>
        <w:pStyle w:val="ListParagraph"/>
        <w:numPr>
          <w:ilvl w:val="0"/>
          <w:numId w:val="4"/>
        </w:numPr>
        <w:spacing w:line="480" w:lineRule="auto"/>
        <w:ind w:left="0" w:right="-2" w:firstLine="0"/>
        <w:jc w:val="both"/>
        <w:rPr>
          <w:rFonts w:ascii="Times New Roman" w:hAnsi="Times New Roman" w:cs="Times New Roman"/>
          <w:b/>
          <w:bCs/>
          <w:sz w:val="28"/>
          <w:szCs w:val="28"/>
        </w:rPr>
      </w:pPr>
      <w:r w:rsidRPr="006E29AF">
        <w:rPr>
          <w:rFonts w:ascii="Times New Roman" w:hAnsi="Times New Roman" w:cs="Times New Roman"/>
          <w:b/>
          <w:bCs/>
          <w:sz w:val="28"/>
          <w:szCs w:val="28"/>
        </w:rPr>
        <w:t>Submissions during Hearing</w:t>
      </w:r>
    </w:p>
    <w:p w:rsidR="00F87237" w:rsidRPr="003A2562" w:rsidRDefault="0069368C" w:rsidP="00816419">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During the </w:t>
      </w:r>
      <w:r w:rsidR="00934EA6" w:rsidRPr="006E29AF">
        <w:rPr>
          <w:rFonts w:ascii="Times New Roman" w:hAnsi="Times New Roman" w:cs="Times New Roman"/>
          <w:sz w:val="28"/>
          <w:szCs w:val="28"/>
        </w:rPr>
        <w:t>hearing</w:t>
      </w:r>
      <w:r w:rsidR="0009170D">
        <w:rPr>
          <w:rFonts w:ascii="Times New Roman" w:hAnsi="Times New Roman" w:cs="Times New Roman"/>
          <w:sz w:val="28"/>
          <w:szCs w:val="28"/>
        </w:rPr>
        <w:t>s</w:t>
      </w:r>
      <w:r w:rsidR="00142026">
        <w:rPr>
          <w:rFonts w:ascii="Times New Roman" w:hAnsi="Times New Roman" w:cs="Times New Roman"/>
          <w:sz w:val="28"/>
          <w:szCs w:val="28"/>
        </w:rPr>
        <w:t xml:space="preserve"> on </w:t>
      </w:r>
      <w:r w:rsidR="00584877">
        <w:rPr>
          <w:rFonts w:ascii="Times New Roman" w:hAnsi="Times New Roman" w:cs="Times New Roman"/>
          <w:sz w:val="28"/>
          <w:szCs w:val="28"/>
        </w:rPr>
        <w:t>05.08.2020</w:t>
      </w:r>
      <w:r>
        <w:rPr>
          <w:rFonts w:ascii="Times New Roman" w:hAnsi="Times New Roman" w:cs="Times New Roman"/>
          <w:sz w:val="28"/>
          <w:szCs w:val="28"/>
        </w:rPr>
        <w:t xml:space="preserve"> the Respondent</w:t>
      </w:r>
      <w:r w:rsidR="00934EA6" w:rsidRPr="006E29AF">
        <w:rPr>
          <w:rFonts w:ascii="Times New Roman" w:hAnsi="Times New Roman" w:cs="Times New Roman"/>
          <w:sz w:val="28"/>
          <w:szCs w:val="28"/>
        </w:rPr>
        <w:t xml:space="preserve"> reiterated the submissions already made in the </w:t>
      </w:r>
      <w:r w:rsidR="00370A8C">
        <w:rPr>
          <w:rFonts w:ascii="Times New Roman" w:hAnsi="Times New Roman" w:cs="Times New Roman"/>
          <w:sz w:val="28"/>
          <w:szCs w:val="28"/>
        </w:rPr>
        <w:t>written reply.</w:t>
      </w:r>
      <w:r w:rsidR="0009170D">
        <w:rPr>
          <w:rFonts w:ascii="Times New Roman" w:hAnsi="Times New Roman" w:cs="Times New Roman"/>
          <w:sz w:val="28"/>
          <w:szCs w:val="28"/>
        </w:rPr>
        <w:t xml:space="preserve"> </w:t>
      </w:r>
      <w:r w:rsidR="00106B37">
        <w:rPr>
          <w:rFonts w:ascii="Times New Roman" w:hAnsi="Times New Roman" w:cs="Times New Roman"/>
          <w:sz w:val="28"/>
          <w:szCs w:val="28"/>
        </w:rPr>
        <w:t xml:space="preserve">Besides, the </w:t>
      </w:r>
      <w:r w:rsidR="00E57E3F">
        <w:rPr>
          <w:rFonts w:ascii="Times New Roman" w:hAnsi="Times New Roman" w:cs="Times New Roman"/>
          <w:sz w:val="28"/>
          <w:szCs w:val="28"/>
        </w:rPr>
        <w:t>Respondent apprised the Court that disputed CT/PT unit of the Appellant was not within warranty period as confirmed by the M.E. Lab. He also showed the letter from M.E. Lab. in this regard to the Court as well as the Appellant’s Representative.</w:t>
      </w:r>
      <w:r w:rsidR="005B5A1B">
        <w:rPr>
          <w:rFonts w:ascii="Times New Roman" w:hAnsi="Times New Roman" w:cs="Times New Roman"/>
          <w:sz w:val="28"/>
          <w:szCs w:val="28"/>
        </w:rPr>
        <w:t xml:space="preserve"> </w:t>
      </w:r>
      <w:r w:rsidR="00E57E3F">
        <w:rPr>
          <w:rFonts w:ascii="Times New Roman" w:hAnsi="Times New Roman" w:cs="Times New Roman"/>
          <w:sz w:val="28"/>
          <w:szCs w:val="28"/>
        </w:rPr>
        <w:t xml:space="preserve">The Respondent also stated that Job Order No.7287093 dated 26.12.2018 was found entered in SAP system but the same was cancelled later on and Energy Meter was not replaced against this Job Order. He also stated that a sum of </w:t>
      </w:r>
      <w:r w:rsidR="00E57E3F" w:rsidRPr="002C3D8A">
        <w:rPr>
          <w:rFonts w:ascii="Times New Roman" w:hAnsi="Times New Roman" w:cs="Times New Roman"/>
          <w:bCs/>
          <w:iCs/>
          <w:sz w:val="28"/>
          <w:szCs w:val="28"/>
        </w:rPr>
        <w:t>₹</w:t>
      </w:r>
      <w:r w:rsidR="00E57E3F">
        <w:rPr>
          <w:rFonts w:ascii="Times New Roman" w:hAnsi="Times New Roman" w:cs="Times New Roman"/>
          <w:bCs/>
          <w:iCs/>
          <w:sz w:val="28"/>
          <w:szCs w:val="28"/>
        </w:rPr>
        <w:t xml:space="preserve"> 1200/- deposited by the Appellant as meter challenge fee was adjusted in its </w:t>
      </w:r>
      <w:r w:rsidR="00E57E3F">
        <w:rPr>
          <w:rFonts w:ascii="Times New Roman" w:hAnsi="Times New Roman" w:cs="Times New Roman"/>
          <w:bCs/>
          <w:iCs/>
          <w:sz w:val="28"/>
          <w:szCs w:val="28"/>
        </w:rPr>
        <w:lastRenderedPageBreak/>
        <w:t>subsequent energy bill</w:t>
      </w:r>
      <w:r w:rsidR="00F87237">
        <w:rPr>
          <w:rFonts w:ascii="Times New Roman" w:hAnsi="Times New Roman" w:cs="Times New Roman"/>
          <w:bCs/>
          <w:iCs/>
          <w:sz w:val="28"/>
          <w:szCs w:val="28"/>
        </w:rPr>
        <w:t>.</w:t>
      </w:r>
      <w:r w:rsidR="00F87237">
        <w:rPr>
          <w:rFonts w:ascii="Times New Roman" w:hAnsi="Times New Roman" w:cs="Times New Roman"/>
          <w:b/>
          <w:bCs/>
          <w:sz w:val="28"/>
          <w:szCs w:val="28"/>
        </w:rPr>
        <w:t xml:space="preserve"> </w:t>
      </w:r>
      <w:r w:rsidR="006254CB" w:rsidRPr="006254CB">
        <w:rPr>
          <w:rFonts w:ascii="Times New Roman" w:hAnsi="Times New Roman" w:cs="Times New Roman"/>
          <w:sz w:val="28"/>
          <w:szCs w:val="28"/>
        </w:rPr>
        <w:t>The Respondent</w:t>
      </w:r>
      <w:r w:rsidR="00F87237" w:rsidRPr="006254CB">
        <w:rPr>
          <w:rFonts w:ascii="Times New Roman" w:hAnsi="Times New Roman" w:cs="Times New Roman"/>
          <w:sz w:val="28"/>
          <w:szCs w:val="28"/>
        </w:rPr>
        <w:t xml:space="preserve"> </w:t>
      </w:r>
      <w:r w:rsidR="006254CB">
        <w:rPr>
          <w:rFonts w:ascii="Times New Roman" w:hAnsi="Times New Roman" w:cs="Times New Roman"/>
          <w:sz w:val="28"/>
          <w:szCs w:val="28"/>
        </w:rPr>
        <w:t>confirmed that the Appellant had deposited 40 % of disputed amount.</w:t>
      </w:r>
      <w:r w:rsidR="00F87237" w:rsidRPr="006254CB">
        <w:rPr>
          <w:rFonts w:ascii="Times New Roman" w:hAnsi="Times New Roman" w:cs="Times New Roman"/>
          <w:sz w:val="28"/>
          <w:szCs w:val="28"/>
        </w:rPr>
        <w:t xml:space="preserve">  </w:t>
      </w:r>
    </w:p>
    <w:p w:rsidR="00F87237" w:rsidRPr="002E5CD0" w:rsidRDefault="00F87237" w:rsidP="00F87237">
      <w:pPr>
        <w:pStyle w:val="ListParagraph"/>
        <w:spacing w:line="480" w:lineRule="auto"/>
        <w:ind w:left="0" w:right="-2"/>
        <w:jc w:val="both"/>
        <w:rPr>
          <w:rFonts w:ascii="Times New Roman" w:hAnsi="Times New Roman" w:cs="Times New Roman"/>
          <w:b/>
          <w:sz w:val="28"/>
          <w:szCs w:val="28"/>
        </w:rPr>
      </w:pPr>
      <w:r>
        <w:rPr>
          <w:rFonts w:ascii="Times New Roman" w:hAnsi="Times New Roman" w:cs="Times New Roman"/>
          <w:b/>
          <w:bCs/>
          <w:sz w:val="28"/>
          <w:szCs w:val="28"/>
        </w:rPr>
        <w:t>6</w:t>
      </w:r>
      <w:r w:rsidRPr="002E5CD0">
        <w:rPr>
          <w:rFonts w:ascii="Times New Roman" w:hAnsi="Times New Roman" w:cs="Times New Roman"/>
          <w:b/>
          <w:bCs/>
          <w:sz w:val="28"/>
          <w:szCs w:val="28"/>
        </w:rPr>
        <w:t>.</w:t>
      </w:r>
      <w:r w:rsidRPr="002E5CD0">
        <w:rPr>
          <w:rFonts w:ascii="Times New Roman" w:hAnsi="Times New Roman" w:cs="Times New Roman"/>
          <w:sz w:val="28"/>
          <w:szCs w:val="28"/>
        </w:rPr>
        <w:tab/>
      </w:r>
      <w:r w:rsidRPr="002E5CD0">
        <w:rPr>
          <w:rFonts w:ascii="Times New Roman" w:hAnsi="Times New Roman" w:cs="Times New Roman"/>
          <w:b/>
          <w:sz w:val="28"/>
          <w:szCs w:val="28"/>
        </w:rPr>
        <w:t>Analysis and Findings</w:t>
      </w:r>
    </w:p>
    <w:p w:rsidR="00F87237" w:rsidRDefault="00F87237" w:rsidP="00F87237">
      <w:pPr>
        <w:pStyle w:val="ListParagraph"/>
        <w:spacing w:line="480" w:lineRule="auto"/>
        <w:ind w:right="-2"/>
        <w:jc w:val="both"/>
        <w:rPr>
          <w:rFonts w:ascii="Times New Roman" w:hAnsi="Times New Roman" w:cs="Times New Roman"/>
          <w:sz w:val="28"/>
          <w:szCs w:val="28"/>
        </w:rPr>
      </w:pPr>
      <w:r w:rsidRPr="002E5CD0">
        <w:rPr>
          <w:rFonts w:ascii="Times New Roman" w:hAnsi="Times New Roman" w:cs="Times New Roman"/>
          <w:sz w:val="28"/>
          <w:szCs w:val="28"/>
        </w:rPr>
        <w:t>The issue</w:t>
      </w:r>
      <w:r>
        <w:rPr>
          <w:rFonts w:ascii="Times New Roman" w:hAnsi="Times New Roman" w:cs="Times New Roman"/>
          <w:sz w:val="28"/>
          <w:szCs w:val="28"/>
        </w:rPr>
        <w:t>s</w:t>
      </w:r>
      <w:r w:rsidRPr="002E5CD0">
        <w:rPr>
          <w:rFonts w:ascii="Times New Roman" w:hAnsi="Times New Roman" w:cs="Times New Roman"/>
          <w:sz w:val="28"/>
          <w:szCs w:val="28"/>
        </w:rPr>
        <w:t xml:space="preserve"> requiring adjud</w:t>
      </w:r>
      <w:r>
        <w:rPr>
          <w:rFonts w:ascii="Times New Roman" w:hAnsi="Times New Roman" w:cs="Times New Roman"/>
          <w:sz w:val="28"/>
          <w:szCs w:val="28"/>
        </w:rPr>
        <w:t xml:space="preserve">ication are the legitimacy of </w:t>
      </w:r>
    </w:p>
    <w:p w:rsidR="00F87237" w:rsidRPr="00C55EF3" w:rsidRDefault="00F87237" w:rsidP="00F87237">
      <w:pPr>
        <w:autoSpaceDE w:val="0"/>
        <w:autoSpaceDN w:val="0"/>
        <w:adjustRightInd w:val="0"/>
        <w:spacing w:after="0" w:line="480" w:lineRule="auto"/>
        <w:ind w:left="1440" w:hanging="720"/>
        <w:jc w:val="both"/>
        <w:rPr>
          <w:rFonts w:ascii="Times New Roman" w:hAnsi="Times New Roman" w:cs="Times New Roman"/>
          <w:sz w:val="28"/>
          <w:szCs w:val="28"/>
        </w:rPr>
      </w:pPr>
      <w:r w:rsidRPr="0030569F">
        <w:rPr>
          <w:rFonts w:ascii="Times New Roman" w:hAnsi="Times New Roman" w:cs="Times New Roman"/>
          <w:sz w:val="28"/>
          <w:szCs w:val="28"/>
        </w:rPr>
        <w:t>(i)</w:t>
      </w:r>
      <w:r w:rsidRPr="0030569F">
        <w:rPr>
          <w:rFonts w:ascii="Times New Roman" w:hAnsi="Times New Roman" w:cs="Times New Roman"/>
          <w:sz w:val="28"/>
          <w:szCs w:val="28"/>
        </w:rPr>
        <w:tab/>
      </w:r>
      <w:r>
        <w:rPr>
          <w:rFonts w:ascii="Times New Roman" w:hAnsi="Times New Roman" w:cs="Times New Roman"/>
          <w:sz w:val="28"/>
          <w:szCs w:val="28"/>
        </w:rPr>
        <w:t>the overhauling of t</w:t>
      </w:r>
      <w:r w:rsidRPr="00F567C2">
        <w:rPr>
          <w:rFonts w:ascii="Times New Roman" w:hAnsi="Times New Roman" w:cs="Times New Roman"/>
          <w:sz w:val="28"/>
          <w:szCs w:val="28"/>
        </w:rPr>
        <w:t>he account</w:t>
      </w:r>
      <w:r>
        <w:rPr>
          <w:rFonts w:ascii="Times New Roman" w:hAnsi="Times New Roman" w:cs="Times New Roman"/>
          <w:sz w:val="28"/>
          <w:szCs w:val="28"/>
        </w:rPr>
        <w:t xml:space="preserve"> of the Appellant</w:t>
      </w:r>
      <w:r w:rsidRPr="00F567C2">
        <w:rPr>
          <w:rFonts w:ascii="Times New Roman" w:hAnsi="Times New Roman" w:cs="Times New Roman"/>
          <w:sz w:val="28"/>
          <w:szCs w:val="28"/>
        </w:rPr>
        <w:t xml:space="preserve"> for six months prior to the </w:t>
      </w:r>
      <w:r>
        <w:rPr>
          <w:rFonts w:ascii="Times New Roman" w:hAnsi="Times New Roman" w:cs="Times New Roman"/>
          <w:sz w:val="28"/>
          <w:szCs w:val="28"/>
        </w:rPr>
        <w:t>date of change of Energy Meter i.e. 21.02.</w:t>
      </w:r>
      <w:r w:rsidRPr="00F567C2">
        <w:rPr>
          <w:rFonts w:ascii="Times New Roman" w:hAnsi="Times New Roman" w:cs="Times New Roman"/>
          <w:sz w:val="28"/>
          <w:szCs w:val="28"/>
        </w:rPr>
        <w:t>20</w:t>
      </w:r>
      <w:r>
        <w:rPr>
          <w:rFonts w:ascii="Times New Roman" w:hAnsi="Times New Roman" w:cs="Times New Roman"/>
          <w:sz w:val="28"/>
          <w:szCs w:val="28"/>
        </w:rPr>
        <w:t xml:space="preserve">19 </w:t>
      </w:r>
      <w:r w:rsidR="00B07E54">
        <w:rPr>
          <w:rFonts w:ascii="Times New Roman" w:hAnsi="Times New Roman" w:cs="Times New Roman"/>
          <w:sz w:val="28"/>
          <w:szCs w:val="28"/>
        </w:rPr>
        <w:t xml:space="preserve">and correctness of energy bills for the months of May/2019 to August/2019 </w:t>
      </w:r>
      <w:r>
        <w:rPr>
          <w:rFonts w:ascii="Times New Roman" w:hAnsi="Times New Roman" w:cs="Times New Roman"/>
          <w:sz w:val="28"/>
          <w:szCs w:val="28"/>
        </w:rPr>
        <w:t>as per applicable regulations.</w:t>
      </w:r>
    </w:p>
    <w:p w:rsidR="00F87237" w:rsidRDefault="00F87237" w:rsidP="00F87237">
      <w:pPr>
        <w:pStyle w:val="ListParagraph"/>
        <w:spacing w:line="480" w:lineRule="auto"/>
        <w:ind w:left="1440" w:right="-2" w:hanging="72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refund of c</w:t>
      </w:r>
      <w:r w:rsidR="00D77D1C">
        <w:rPr>
          <w:rFonts w:ascii="Times New Roman" w:hAnsi="Times New Roman" w:cs="Times New Roman"/>
          <w:sz w:val="28"/>
          <w:szCs w:val="28"/>
        </w:rPr>
        <w:t>ost of CT/PT unit(replaced on 21</w:t>
      </w:r>
      <w:r>
        <w:rPr>
          <w:rFonts w:ascii="Times New Roman" w:hAnsi="Times New Roman" w:cs="Times New Roman"/>
          <w:sz w:val="28"/>
          <w:szCs w:val="28"/>
        </w:rPr>
        <w:t>.02.2019) amounting to ₹ 67,121/- got deposited from the Appellant.</w:t>
      </w:r>
    </w:p>
    <w:p w:rsidR="00EE3530" w:rsidRPr="00AF51B8" w:rsidRDefault="00F87237" w:rsidP="00AF51B8">
      <w:pPr>
        <w:pStyle w:val="ListParagraph"/>
        <w:spacing w:line="480" w:lineRule="auto"/>
        <w:ind w:left="1440" w:right="-2" w:hanging="72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the plea of the Appellant that there was deficiency in service on the part of the Respondent-PSPCL which replaced the Energy Meter of the Appellant on 09.11.2019 but sent the same to M.E. Lab. for testing on 23.01.2020 i.e. after 82 days.</w:t>
      </w:r>
    </w:p>
    <w:p w:rsidR="00F87237" w:rsidRDefault="00F87237" w:rsidP="00F87237">
      <w:pPr>
        <w:pStyle w:val="ListParagraph"/>
        <w:spacing w:line="480" w:lineRule="auto"/>
        <w:ind w:left="1440" w:right="-2" w:hanging="720"/>
        <w:jc w:val="both"/>
        <w:rPr>
          <w:rFonts w:ascii="Times New Roman" w:hAnsi="Times New Roman" w:cs="Times New Roman"/>
          <w:b/>
          <w:bCs/>
          <w:sz w:val="28"/>
          <w:szCs w:val="28"/>
        </w:rPr>
      </w:pPr>
      <w:r w:rsidRPr="00157D98">
        <w:rPr>
          <w:rFonts w:ascii="Times New Roman" w:hAnsi="Times New Roman" w:cs="Times New Roman"/>
          <w:b/>
          <w:bCs/>
          <w:sz w:val="28"/>
          <w:szCs w:val="28"/>
        </w:rPr>
        <w:t>Issue (i)</w:t>
      </w:r>
      <w:r w:rsidRPr="00157D98">
        <w:rPr>
          <w:rFonts w:ascii="Times New Roman" w:hAnsi="Times New Roman" w:cs="Times New Roman"/>
          <w:b/>
          <w:bCs/>
          <w:sz w:val="28"/>
          <w:szCs w:val="28"/>
        </w:rPr>
        <w:tab/>
      </w:r>
    </w:p>
    <w:p w:rsidR="00F87237" w:rsidRDefault="00F87237" w:rsidP="00F87237">
      <w:pPr>
        <w:pStyle w:val="ListParagraph"/>
        <w:spacing w:line="480" w:lineRule="auto"/>
        <w:ind w:left="1440" w:right="-2" w:hanging="720"/>
        <w:jc w:val="both"/>
        <w:rPr>
          <w:rFonts w:ascii="Times New Roman" w:hAnsi="Times New Roman" w:cs="Times New Roman"/>
          <w:sz w:val="28"/>
          <w:szCs w:val="28"/>
        </w:rPr>
      </w:pPr>
      <w:r>
        <w:rPr>
          <w:rFonts w:ascii="Times New Roman" w:hAnsi="Times New Roman" w:cs="Times New Roman"/>
          <w:b/>
          <w:bCs/>
          <w:sz w:val="28"/>
          <w:szCs w:val="28"/>
        </w:rPr>
        <w:tab/>
      </w:r>
      <w:r w:rsidRPr="00773CBB">
        <w:rPr>
          <w:rFonts w:ascii="Times New Roman" w:hAnsi="Times New Roman" w:cs="Times New Roman"/>
          <w:sz w:val="28"/>
          <w:szCs w:val="28"/>
        </w:rPr>
        <w:t>As per</w:t>
      </w:r>
      <w:r>
        <w:rPr>
          <w:rFonts w:ascii="Times New Roman" w:hAnsi="Times New Roman" w:cs="Times New Roman"/>
          <w:sz w:val="28"/>
          <w:szCs w:val="28"/>
        </w:rPr>
        <w:t xml:space="preserve"> material placed on record of this Court, a reference was made by DS, City Central Division, Ludhiana vide l</w:t>
      </w:r>
      <w:r w:rsidR="00D00469">
        <w:rPr>
          <w:rFonts w:ascii="Times New Roman" w:hAnsi="Times New Roman" w:cs="Times New Roman"/>
          <w:sz w:val="28"/>
          <w:szCs w:val="28"/>
        </w:rPr>
        <w:t>etter no.12768 dated 20.12.2018. T</w:t>
      </w:r>
      <w:r>
        <w:rPr>
          <w:rFonts w:ascii="Times New Roman" w:hAnsi="Times New Roman" w:cs="Times New Roman"/>
          <w:sz w:val="28"/>
          <w:szCs w:val="28"/>
        </w:rPr>
        <w:t xml:space="preserve">he connection of the Appellant was checked by the ASE/MMTS-2, Ludhiana, </w:t>
      </w:r>
      <w:r>
        <w:rPr>
          <w:rFonts w:ascii="Times New Roman" w:hAnsi="Times New Roman" w:cs="Times New Roman"/>
          <w:sz w:val="28"/>
          <w:szCs w:val="28"/>
        </w:rPr>
        <w:lastRenderedPageBreak/>
        <w:t xml:space="preserve">vide ECR No. 41/3183 dated 24.12.2018 and it was reported that </w:t>
      </w:r>
    </w:p>
    <w:p w:rsidR="00F87237" w:rsidRDefault="00F87237" w:rsidP="00F87237">
      <w:pPr>
        <w:pStyle w:val="ListParagraph"/>
        <w:spacing w:line="480" w:lineRule="auto"/>
        <w:ind w:left="1440" w:right="-2" w:hanging="720"/>
        <w:jc w:val="both"/>
        <w:rPr>
          <w:rFonts w:ascii="Times New Roman" w:hAnsi="Times New Roman"/>
          <w:sz w:val="28"/>
          <w:szCs w:val="28"/>
          <w:lang w:val="en-IN" w:bidi="pa-IN"/>
        </w:rPr>
      </w:pPr>
      <w:r>
        <w:rPr>
          <w:rFonts w:ascii="Times New Roman" w:hAnsi="Times New Roman" w:cs="Times New Roman"/>
          <w:sz w:val="28"/>
          <w:szCs w:val="28"/>
        </w:rPr>
        <w:tab/>
        <w:t>“</w:t>
      </w:r>
      <w:r>
        <w:rPr>
          <w:rFonts w:ascii="Times New Roman" w:hAnsi="Times New Roman"/>
          <w:sz w:val="28"/>
          <w:szCs w:val="28"/>
          <w:lang w:val="en-IN" w:bidi="pa-IN"/>
        </w:rPr>
        <w:t xml:space="preserve">AEE/Commercial, </w:t>
      </w:r>
      <w:r>
        <w:rPr>
          <w:rFonts w:ascii="Times New Roman" w:hAnsi="Times New Roman" w:hint="cs"/>
          <w:sz w:val="28"/>
          <w:szCs w:val="28"/>
          <w:cs/>
          <w:lang w:val="en-IN" w:bidi="pa-IN"/>
        </w:rPr>
        <w:t>ਸਿਟੀ ਸੈਂਟਰਲ ਡਿਵੀਜਨ (ਸਪੈਸ਼ਲ) ਲੁਧਿਆਣਾ ਵੱਲੋ</w:t>
      </w:r>
      <w:r w:rsidR="008C65E0">
        <w:rPr>
          <w:rFonts w:ascii="Times New Roman" w:hAnsi="Times New Roman" w:hint="cs"/>
          <w:sz w:val="28"/>
          <w:szCs w:val="28"/>
          <w:cs/>
          <w:lang w:val="en-IN" w:bidi="pa-IN"/>
        </w:rPr>
        <w:t>ਂ ਮੀਮੋ ਨੰ. 12768 ਮਿਤੀ 20.12.201</w:t>
      </w:r>
      <w:r w:rsidR="008C65E0">
        <w:rPr>
          <w:rFonts w:ascii="Times New Roman" w:hAnsi="Times New Roman"/>
          <w:sz w:val="28"/>
          <w:szCs w:val="28"/>
          <w:lang w:val="en-IN" w:bidi="pa-IN"/>
        </w:rPr>
        <w:t>8</w:t>
      </w:r>
      <w:r>
        <w:rPr>
          <w:rFonts w:ascii="Times New Roman" w:hAnsi="Times New Roman" w:hint="cs"/>
          <w:sz w:val="28"/>
          <w:szCs w:val="28"/>
          <w:cs/>
          <w:lang w:val="en-IN" w:bidi="pa-IN"/>
        </w:rPr>
        <w:t xml:space="preserve"> ਅਨੁਸਾਰ ਰੈਫਰ ਕਰਨ ਤੇ ਕੁਨੈਕਸ਼ਨ ਚੈੱਕ ਕੀਤਾ ਗਿਆ । ਮੀਟਰ ਦੀਆਂ ਡਿਸਪਲੇਅ ਸਕਰੌਲਿੰਗ </w:t>
      </w:r>
      <w:r w:rsidR="007C6D50">
        <w:rPr>
          <w:rFonts w:ascii="Times New Roman" w:hAnsi="Times New Roman"/>
          <w:sz w:val="28"/>
          <w:szCs w:val="28"/>
          <w:lang w:val="en-IN" w:bidi="pa-IN"/>
        </w:rPr>
        <w:t>knob</w:t>
      </w:r>
      <w:r>
        <w:rPr>
          <w:rFonts w:ascii="Times New Roman" w:hAnsi="Times New Roman"/>
          <w:sz w:val="28"/>
          <w:szCs w:val="28"/>
          <w:lang w:val="en-IN" w:bidi="pa-IN"/>
        </w:rPr>
        <w:t xml:space="preserve">s </w:t>
      </w:r>
      <w:r>
        <w:rPr>
          <w:rFonts w:ascii="Times New Roman" w:hAnsi="Times New Roman" w:hint="cs"/>
          <w:sz w:val="28"/>
          <w:szCs w:val="28"/>
          <w:cs/>
          <w:lang w:val="en-IN" w:bidi="pa-IN"/>
        </w:rPr>
        <w:t>ਖਰਾਬ ਹਨ, ਮੀਟਰ ਬਦਲੀ ਕੀਤਾ ਜਾਵੇ ।</w:t>
      </w:r>
      <w:r>
        <w:rPr>
          <w:rFonts w:ascii="Times New Roman" w:hAnsi="Times New Roman"/>
          <w:sz w:val="28"/>
          <w:szCs w:val="28"/>
          <w:lang w:val="en-IN" w:bidi="pa-IN"/>
        </w:rPr>
        <w:t>”</w:t>
      </w:r>
    </w:p>
    <w:p w:rsidR="00F87237" w:rsidRDefault="00F87237" w:rsidP="00F87237">
      <w:pPr>
        <w:pStyle w:val="ListParagraph"/>
        <w:spacing w:line="480" w:lineRule="auto"/>
        <w:ind w:left="1440" w:right="-2" w:hanging="720"/>
        <w:jc w:val="both"/>
        <w:rPr>
          <w:rFonts w:ascii="Times New Roman" w:hAnsi="Times New Roman"/>
          <w:sz w:val="28"/>
          <w:szCs w:val="28"/>
          <w:lang w:val="en-IN" w:bidi="pa-IN"/>
        </w:rPr>
      </w:pPr>
      <w:r>
        <w:rPr>
          <w:rFonts w:ascii="Times New Roman" w:hAnsi="Times New Roman"/>
          <w:sz w:val="28"/>
          <w:szCs w:val="28"/>
          <w:lang w:val="en-IN" w:bidi="pa-IN"/>
        </w:rPr>
        <w:tab/>
      </w:r>
      <w:r w:rsidR="00364DFE">
        <w:rPr>
          <w:rFonts w:ascii="Times New Roman" w:hAnsi="Times New Roman"/>
          <w:sz w:val="28"/>
          <w:szCs w:val="28"/>
          <w:lang w:val="en-IN" w:bidi="pa-IN"/>
        </w:rPr>
        <w:tab/>
      </w:r>
      <w:r>
        <w:rPr>
          <w:rFonts w:ascii="Times New Roman" w:hAnsi="Times New Roman"/>
          <w:sz w:val="28"/>
          <w:szCs w:val="28"/>
          <w:lang w:val="en-IN" w:bidi="pa-IN"/>
        </w:rPr>
        <w:t>Subsequently, the connection of the Appellant was again checked, on receipt of reference from the DS Division, by the ASE/MMT</w:t>
      </w:r>
      <w:r w:rsidR="00AB6F0C">
        <w:rPr>
          <w:rFonts w:ascii="Times New Roman" w:hAnsi="Times New Roman"/>
          <w:sz w:val="28"/>
          <w:szCs w:val="28"/>
          <w:lang w:val="en-IN" w:bidi="pa-IN"/>
        </w:rPr>
        <w:t>S-2, Ludhiana vide ECR No. 41/31</w:t>
      </w:r>
      <w:r>
        <w:rPr>
          <w:rFonts w:ascii="Times New Roman" w:hAnsi="Times New Roman"/>
          <w:sz w:val="28"/>
          <w:szCs w:val="28"/>
          <w:lang w:val="en-IN" w:bidi="pa-IN"/>
        </w:rPr>
        <w:t xml:space="preserve">38 dated 08.02.2019 whereby, it was reported that </w:t>
      </w:r>
    </w:p>
    <w:p w:rsidR="00F87237" w:rsidRDefault="00F87237" w:rsidP="00F87237">
      <w:pPr>
        <w:pStyle w:val="ListParagraph"/>
        <w:spacing w:line="480" w:lineRule="auto"/>
        <w:ind w:left="1440" w:right="-2" w:hanging="720"/>
        <w:jc w:val="both"/>
        <w:rPr>
          <w:rFonts w:ascii="Times New Roman" w:hAnsi="Times New Roman"/>
          <w:sz w:val="28"/>
          <w:szCs w:val="28"/>
          <w:lang w:val="en-IN" w:bidi="pa-IN"/>
        </w:rPr>
      </w:pPr>
      <w:r>
        <w:rPr>
          <w:rFonts w:ascii="Times New Roman" w:hAnsi="Times New Roman"/>
          <w:sz w:val="28"/>
          <w:szCs w:val="28"/>
          <w:lang w:val="en-IN" w:bidi="pa-IN"/>
        </w:rPr>
        <w:tab/>
        <w:t xml:space="preserve">“Operation </w:t>
      </w:r>
      <w:r>
        <w:rPr>
          <w:rFonts w:ascii="Times New Roman" w:hAnsi="Times New Roman" w:hint="cs"/>
          <w:sz w:val="28"/>
          <w:szCs w:val="28"/>
          <w:cs/>
          <w:lang w:val="en-IN" w:bidi="pa-IN"/>
        </w:rPr>
        <w:t>ਵੱਲੋਂ ਰੈਫਰ ਕਰਨ ਤੇ ਕੁਨੈਕਸ਼ਨ ਚੈੱਕ ਕੀਤਾ ਗਿਆ । ਸੀ ਟੀ</w:t>
      </w:r>
      <w:r w:rsidR="006A4883">
        <w:rPr>
          <w:rFonts w:ascii="Times New Roman" w:hAnsi="Times New Roman"/>
          <w:sz w:val="28"/>
          <w:szCs w:val="28"/>
          <w:lang w:val="en-IN" w:bidi="pa-IN"/>
        </w:rPr>
        <w:t>,</w:t>
      </w:r>
      <w:r>
        <w:rPr>
          <w:rFonts w:ascii="Times New Roman" w:hAnsi="Times New Roman" w:hint="cs"/>
          <w:sz w:val="28"/>
          <w:szCs w:val="28"/>
          <w:cs/>
          <w:lang w:val="en-IN" w:bidi="pa-IN"/>
        </w:rPr>
        <w:t xml:space="preserve"> ਪੀ ਟੀ ਚੈਂਬਰ ਖੋਲ ਕੇ ਚੈੱਕ ਕੀਤਾ, </w:t>
      </w:r>
      <w:r>
        <w:rPr>
          <w:rFonts w:ascii="Times New Roman" w:hAnsi="Times New Roman"/>
          <w:sz w:val="28"/>
          <w:szCs w:val="28"/>
          <w:lang w:val="en-IN" w:bidi="pa-IN"/>
        </w:rPr>
        <w:t xml:space="preserve">Red </w:t>
      </w:r>
      <w:r>
        <w:rPr>
          <w:rFonts w:ascii="Times New Roman" w:hAnsi="Times New Roman" w:hint="cs"/>
          <w:sz w:val="28"/>
          <w:szCs w:val="28"/>
          <w:cs/>
          <w:lang w:val="en-IN" w:bidi="pa-IN"/>
        </w:rPr>
        <w:t xml:space="preserve">ਫੇਜ਼ ਦਾ </w:t>
      </w:r>
      <w:r>
        <w:rPr>
          <w:rFonts w:ascii="Times New Roman" w:hAnsi="Times New Roman"/>
          <w:sz w:val="28"/>
          <w:szCs w:val="28"/>
          <w:lang w:val="en-IN" w:bidi="pa-IN"/>
        </w:rPr>
        <w:t xml:space="preserve">PT </w:t>
      </w:r>
      <w:r>
        <w:rPr>
          <w:rFonts w:ascii="Times New Roman" w:hAnsi="Times New Roman" w:hint="cs"/>
          <w:sz w:val="28"/>
          <w:szCs w:val="28"/>
          <w:cs/>
          <w:lang w:val="en-IN" w:bidi="pa-IN"/>
        </w:rPr>
        <w:t xml:space="preserve">ਫਟਿਆ ਪਾਇਆ ਗਿਆ । ਮੀਟਰ ਨਾਲ ਲੱਗਿਆ </w:t>
      </w:r>
      <w:r>
        <w:rPr>
          <w:rFonts w:ascii="Times New Roman" w:hAnsi="Times New Roman"/>
          <w:sz w:val="28"/>
          <w:szCs w:val="28"/>
          <w:lang w:val="en-IN" w:bidi="pa-IN"/>
        </w:rPr>
        <w:t xml:space="preserve">Modem </w:t>
      </w:r>
      <w:r>
        <w:rPr>
          <w:rFonts w:ascii="Times New Roman" w:hAnsi="Times New Roman" w:hint="cs"/>
          <w:sz w:val="28"/>
          <w:szCs w:val="28"/>
          <w:cs/>
          <w:lang w:val="en-IN" w:bidi="pa-IN"/>
        </w:rPr>
        <w:t xml:space="preserve">ਸੱੜ ਗਿਆ । </w:t>
      </w:r>
      <w:r w:rsidR="0012242D">
        <w:rPr>
          <w:rFonts w:ascii="Times New Roman" w:hAnsi="Times New Roman" w:hint="cs"/>
          <w:sz w:val="28"/>
          <w:szCs w:val="28"/>
          <w:cs/>
          <w:lang w:val="en-IN" w:bidi="pa-IN"/>
        </w:rPr>
        <w:t>ਮੀਟਰ</w:t>
      </w:r>
      <w:r>
        <w:rPr>
          <w:rFonts w:ascii="Times New Roman" w:hAnsi="Times New Roman" w:hint="cs"/>
          <w:sz w:val="28"/>
          <w:szCs w:val="28"/>
          <w:cs/>
          <w:lang w:val="en-IN" w:bidi="pa-IN"/>
        </w:rPr>
        <w:t xml:space="preserve"> ਵੀ ਸਮਾੱਕੀ ਹੋ ਗਿਆ ਹੈ । ਸੀ ਟੀ, ਪੀ ਟੀ ਚੈਂਬਰ, ਮੀਟਰ ਅਤੇ </w:t>
      </w:r>
      <w:r>
        <w:rPr>
          <w:rFonts w:ascii="Times New Roman" w:hAnsi="Times New Roman"/>
          <w:sz w:val="28"/>
          <w:szCs w:val="28"/>
          <w:lang w:val="en-IN" w:bidi="pa-IN"/>
        </w:rPr>
        <w:t>Modem</w:t>
      </w:r>
      <w:r>
        <w:rPr>
          <w:rFonts w:ascii="Times New Roman" w:hAnsi="Times New Roman" w:hint="cs"/>
          <w:sz w:val="28"/>
          <w:szCs w:val="28"/>
          <w:cs/>
          <w:lang w:val="en-IN" w:bidi="pa-IN"/>
        </w:rPr>
        <w:t xml:space="preserve"> ਤਿੰਨੇ ਬਦਲੀ ਕੀਤੇ ਜਾਣ । ਮੀਟਰ ਦਾ </w:t>
      </w:r>
      <w:r>
        <w:rPr>
          <w:rFonts w:ascii="Times New Roman" w:hAnsi="Times New Roman"/>
          <w:sz w:val="28"/>
          <w:szCs w:val="28"/>
          <w:lang w:val="en-IN" w:bidi="pa-IN"/>
        </w:rPr>
        <w:t xml:space="preserve">DDL </w:t>
      </w:r>
      <w:r>
        <w:rPr>
          <w:rFonts w:ascii="Times New Roman" w:hAnsi="Times New Roman" w:hint="cs"/>
          <w:sz w:val="28"/>
          <w:szCs w:val="28"/>
          <w:cs/>
          <w:lang w:val="en-IN" w:bidi="pa-IN"/>
        </w:rPr>
        <w:t xml:space="preserve">ਨਹੀਂ ਹੋ </w:t>
      </w:r>
      <w:r>
        <w:rPr>
          <w:rFonts w:ascii="Times New Roman" w:hAnsi="Times New Roman" w:hint="cs"/>
          <w:sz w:val="28"/>
          <w:szCs w:val="28"/>
          <w:cs/>
          <w:lang w:val="en-IN" w:bidi="pa-IN"/>
        </w:rPr>
        <w:lastRenderedPageBreak/>
        <w:t>ਸਕਿਆ, ਕੋਈ ਰੀਡਿੰਗ ਪੈਰਾਮੀਟਰ ਨੋਟ ਨਹੀਂ ਹੋ ਸਕੇ</w:t>
      </w:r>
      <w:r>
        <w:rPr>
          <w:rFonts w:ascii="Times New Roman" w:hAnsi="Times New Roman" w:cs="Mangal" w:hint="cs"/>
          <w:sz w:val="28"/>
          <w:szCs w:val="28"/>
          <w:cs/>
          <w:lang w:val="en-IN" w:bidi="hi-IN"/>
        </w:rPr>
        <w:t xml:space="preserve"> ।</w:t>
      </w:r>
      <w:r>
        <w:rPr>
          <w:rFonts w:ascii="Times New Roman" w:hAnsi="Times New Roman" w:hint="cs"/>
          <w:sz w:val="28"/>
          <w:szCs w:val="28"/>
          <w:cs/>
          <w:lang w:val="en-IN" w:bidi="pa-IN"/>
        </w:rPr>
        <w:t xml:space="preserve"> ਸੀ ਟੀ</w:t>
      </w:r>
      <w:r w:rsidR="006B4BE7">
        <w:rPr>
          <w:rFonts w:ascii="Times New Roman" w:hAnsi="Times New Roman"/>
          <w:sz w:val="28"/>
          <w:szCs w:val="28"/>
          <w:lang w:val="en-IN" w:bidi="pa-IN"/>
        </w:rPr>
        <w:t>,</w:t>
      </w:r>
      <w:r>
        <w:rPr>
          <w:rFonts w:ascii="Times New Roman" w:hAnsi="Times New Roman" w:hint="cs"/>
          <w:sz w:val="28"/>
          <w:szCs w:val="28"/>
          <w:cs/>
          <w:lang w:val="en-IN" w:bidi="pa-IN"/>
        </w:rPr>
        <w:t xml:space="preserve"> ਪੀ ਟੀ ਚਾਲੂ ਕਰਨ ਤੋਂ ਪਹਿਲਾਂ </w:t>
      </w:r>
      <w:r>
        <w:rPr>
          <w:rFonts w:ascii="Times New Roman" w:hAnsi="Times New Roman"/>
          <w:sz w:val="28"/>
          <w:szCs w:val="28"/>
          <w:lang w:val="en-IN" w:bidi="pa-IN"/>
        </w:rPr>
        <w:t xml:space="preserve">I/C </w:t>
      </w:r>
      <w:r>
        <w:rPr>
          <w:rFonts w:ascii="Times New Roman" w:hAnsi="Times New Roman" w:hint="cs"/>
          <w:sz w:val="28"/>
          <w:szCs w:val="28"/>
          <w:cs/>
          <w:lang w:val="en-IN" w:bidi="pa-IN"/>
        </w:rPr>
        <w:t xml:space="preserve">ਅਤੇ </w:t>
      </w:r>
      <w:r>
        <w:rPr>
          <w:rFonts w:ascii="Times New Roman" w:hAnsi="Times New Roman"/>
          <w:sz w:val="28"/>
          <w:szCs w:val="28"/>
          <w:lang w:val="en-IN" w:bidi="pa-IN"/>
        </w:rPr>
        <w:t xml:space="preserve">O/G </w:t>
      </w:r>
      <w:r>
        <w:rPr>
          <w:rFonts w:ascii="Times New Roman" w:hAnsi="Times New Roman" w:hint="cs"/>
          <w:sz w:val="28"/>
          <w:szCs w:val="28"/>
          <w:cs/>
          <w:lang w:val="en-IN" w:bidi="pa-IN"/>
        </w:rPr>
        <w:t>ਕੇਬਲਾ</w:t>
      </w:r>
      <w:r w:rsidR="00EE7D91">
        <w:rPr>
          <w:rFonts w:ascii="Times New Roman" w:hAnsi="Times New Roman" w:hint="cs"/>
          <w:sz w:val="28"/>
          <w:szCs w:val="28"/>
          <w:cs/>
          <w:lang w:val="en-IN" w:bidi="pa-IN"/>
        </w:rPr>
        <w:t>ਂ ਦੀਆਂ</w:t>
      </w:r>
      <w:r>
        <w:rPr>
          <w:rFonts w:ascii="Times New Roman" w:hAnsi="Times New Roman" w:hint="cs"/>
          <w:sz w:val="28"/>
          <w:szCs w:val="28"/>
          <w:cs/>
          <w:lang w:val="en-IN" w:bidi="pa-IN"/>
        </w:rPr>
        <w:t xml:space="preserve"> </w:t>
      </w:r>
      <w:r>
        <w:rPr>
          <w:rFonts w:ascii="Times New Roman" w:hAnsi="Times New Roman"/>
          <w:sz w:val="28"/>
          <w:szCs w:val="28"/>
          <w:lang w:val="en-IN" w:bidi="pa-IN"/>
        </w:rPr>
        <w:t xml:space="preserve">IR Values </w:t>
      </w:r>
      <w:r>
        <w:rPr>
          <w:rFonts w:ascii="Times New Roman" w:hAnsi="Times New Roman" w:hint="cs"/>
          <w:sz w:val="28"/>
          <w:szCs w:val="28"/>
          <w:cs/>
          <w:lang w:val="en-IN" w:bidi="pa-IN"/>
        </w:rPr>
        <w:t>ਲਈਆਂ ਜਾਣ ।</w:t>
      </w:r>
      <w:r w:rsidRPr="00797348">
        <w:rPr>
          <w:rFonts w:ascii="Times New Roman" w:hAnsi="Times New Roman"/>
          <w:sz w:val="28"/>
          <w:szCs w:val="28"/>
          <w:lang w:val="en-IN" w:bidi="pa-IN"/>
        </w:rPr>
        <w:t>”</w:t>
      </w:r>
    </w:p>
    <w:p w:rsidR="00F87237" w:rsidRDefault="00F553F6" w:rsidP="00F87237">
      <w:pPr>
        <w:pStyle w:val="ListParagraph"/>
        <w:spacing w:line="480" w:lineRule="auto"/>
        <w:ind w:left="1440" w:right="-2" w:hanging="720"/>
        <w:jc w:val="both"/>
        <w:rPr>
          <w:rFonts w:ascii="Times New Roman" w:hAnsi="Times New Roman"/>
          <w:sz w:val="28"/>
          <w:szCs w:val="28"/>
          <w:lang w:val="en-IN" w:bidi="pa-IN"/>
        </w:rPr>
      </w:pPr>
      <w:r>
        <w:rPr>
          <w:rFonts w:ascii="Times New Roman" w:hAnsi="Times New Roman"/>
          <w:sz w:val="28"/>
          <w:szCs w:val="28"/>
          <w:lang w:val="en-IN" w:bidi="pa-IN"/>
        </w:rPr>
        <w:tab/>
      </w:r>
      <w:r w:rsidR="00364DFE">
        <w:rPr>
          <w:rFonts w:ascii="Times New Roman" w:hAnsi="Times New Roman"/>
          <w:sz w:val="28"/>
          <w:szCs w:val="28"/>
          <w:lang w:val="en-IN" w:bidi="pa-IN"/>
        </w:rPr>
        <w:tab/>
      </w:r>
      <w:r>
        <w:rPr>
          <w:rFonts w:ascii="Times New Roman" w:hAnsi="Times New Roman"/>
          <w:sz w:val="28"/>
          <w:szCs w:val="28"/>
          <w:lang w:val="en-IN" w:bidi="pa-IN"/>
        </w:rPr>
        <w:t>In compliance to the above</w:t>
      </w:r>
      <w:r w:rsidR="00F87237">
        <w:rPr>
          <w:rFonts w:ascii="Times New Roman" w:hAnsi="Times New Roman"/>
          <w:sz w:val="28"/>
          <w:szCs w:val="28"/>
          <w:lang w:val="en-IN" w:bidi="pa-IN"/>
        </w:rPr>
        <w:t xml:space="preserve"> directions of the MMTS, the Energy Meter, CT/PT chamber and Modem were replaced on 21.02.2019. The removed Energy Meter was sent to M.E. Lab. for checking vide Store Challan </w:t>
      </w:r>
      <w:r w:rsidR="00F52AC6">
        <w:rPr>
          <w:rFonts w:ascii="Times New Roman" w:hAnsi="Times New Roman"/>
          <w:sz w:val="28"/>
          <w:szCs w:val="28"/>
          <w:lang w:val="en-IN" w:bidi="pa-IN"/>
        </w:rPr>
        <w:t>no.2646</w:t>
      </w:r>
      <w:r w:rsidR="00F87237">
        <w:rPr>
          <w:rFonts w:ascii="Times New Roman" w:hAnsi="Times New Roman"/>
          <w:sz w:val="28"/>
          <w:szCs w:val="28"/>
          <w:lang w:val="en-IN" w:bidi="pa-IN"/>
        </w:rPr>
        <w:t xml:space="preserve"> dated 26.02.2019 whereby, M.E. Lab. reported as under:</w:t>
      </w:r>
    </w:p>
    <w:p w:rsidR="00F87237" w:rsidRDefault="00664972" w:rsidP="00F87237">
      <w:pPr>
        <w:pStyle w:val="ListParagraph"/>
        <w:spacing w:line="480" w:lineRule="auto"/>
        <w:ind w:left="1440" w:right="-2" w:hanging="720"/>
        <w:jc w:val="both"/>
        <w:rPr>
          <w:rFonts w:ascii="Times New Roman" w:hAnsi="Times New Roman"/>
          <w:sz w:val="28"/>
          <w:szCs w:val="28"/>
          <w:lang w:val="en-IN" w:bidi="pa-IN"/>
        </w:rPr>
      </w:pPr>
      <w:r>
        <w:rPr>
          <w:rFonts w:ascii="Times New Roman" w:hAnsi="Times New Roman"/>
          <w:sz w:val="28"/>
          <w:szCs w:val="28"/>
          <w:lang w:val="en-IN" w:bidi="pa-IN"/>
        </w:rPr>
        <w:tab/>
        <w:t>“</w:t>
      </w:r>
      <w:r w:rsidR="003548D2">
        <w:rPr>
          <w:rFonts w:ascii="Times New Roman" w:hAnsi="Times New Roman"/>
          <w:sz w:val="28"/>
          <w:szCs w:val="28"/>
          <w:lang w:val="en-IN" w:bidi="pa-IN"/>
        </w:rPr>
        <w:t>Meter is burnt</w:t>
      </w:r>
      <w:r w:rsidR="00F87237">
        <w:rPr>
          <w:rFonts w:ascii="Times New Roman" w:hAnsi="Times New Roman"/>
          <w:sz w:val="28"/>
          <w:szCs w:val="28"/>
          <w:lang w:val="en-IN" w:bidi="pa-IN"/>
        </w:rPr>
        <w:t>.</w:t>
      </w:r>
      <w:r w:rsidR="003548D2">
        <w:rPr>
          <w:rFonts w:ascii="Times New Roman" w:hAnsi="Times New Roman"/>
          <w:sz w:val="28"/>
          <w:szCs w:val="28"/>
          <w:lang w:val="en-IN" w:bidi="pa-IN"/>
        </w:rPr>
        <w:t xml:space="preserve"> Accuracy could not be determined. DDL and on AC/DC load, the reading are not coming. U/W is alright.</w:t>
      </w:r>
      <w:r w:rsidR="00F87237">
        <w:rPr>
          <w:rFonts w:ascii="Times New Roman" w:hAnsi="Times New Roman"/>
          <w:sz w:val="28"/>
          <w:szCs w:val="28"/>
          <w:lang w:val="en-IN" w:bidi="pa-IN"/>
        </w:rPr>
        <w:t>”</w:t>
      </w:r>
    </w:p>
    <w:p w:rsidR="00F87237" w:rsidRDefault="00F87237" w:rsidP="00F87237">
      <w:pPr>
        <w:pStyle w:val="ListParagraph"/>
        <w:spacing w:line="480" w:lineRule="auto"/>
        <w:ind w:left="1440" w:right="-2" w:hanging="720"/>
        <w:jc w:val="both"/>
        <w:rPr>
          <w:rFonts w:ascii="Times New Roman" w:hAnsi="Times New Roman" w:cs="Times New Roman"/>
          <w:sz w:val="28"/>
          <w:szCs w:val="28"/>
          <w:lang w:val="en-IN" w:bidi="pa-IN"/>
        </w:rPr>
      </w:pPr>
      <w:r>
        <w:rPr>
          <w:rFonts w:ascii="Times New Roman" w:hAnsi="Times New Roman"/>
          <w:sz w:val="28"/>
          <w:szCs w:val="28"/>
          <w:lang w:val="en-IN" w:bidi="pa-IN"/>
        </w:rPr>
        <w:tab/>
      </w:r>
      <w:r w:rsidR="00364DFE">
        <w:rPr>
          <w:rFonts w:ascii="Times New Roman" w:hAnsi="Times New Roman"/>
          <w:sz w:val="28"/>
          <w:szCs w:val="28"/>
          <w:lang w:val="en-IN" w:bidi="pa-IN"/>
        </w:rPr>
        <w:tab/>
      </w:r>
      <w:r>
        <w:rPr>
          <w:rFonts w:ascii="Times New Roman" w:hAnsi="Times New Roman"/>
          <w:sz w:val="28"/>
          <w:szCs w:val="28"/>
          <w:lang w:val="en-IN" w:bidi="pa-IN"/>
        </w:rPr>
        <w:t>As per directions of the ASE/MMTS-2, Ludhiana, vide letter no.155 dated 28.05.2019, the Audit Party overhauled the account of the Appellant, vide H</w:t>
      </w:r>
      <w:r w:rsidR="00992C89">
        <w:rPr>
          <w:rFonts w:ascii="Times New Roman" w:hAnsi="Times New Roman"/>
          <w:sz w:val="28"/>
          <w:szCs w:val="28"/>
          <w:lang w:val="en-IN" w:bidi="pa-IN"/>
        </w:rPr>
        <w:t xml:space="preserve">alf </w:t>
      </w:r>
      <w:r>
        <w:rPr>
          <w:rFonts w:ascii="Times New Roman" w:hAnsi="Times New Roman"/>
          <w:sz w:val="28"/>
          <w:szCs w:val="28"/>
          <w:lang w:val="en-IN" w:bidi="pa-IN"/>
        </w:rPr>
        <w:t>M</w:t>
      </w:r>
      <w:r w:rsidR="00992C89">
        <w:rPr>
          <w:rFonts w:ascii="Times New Roman" w:hAnsi="Times New Roman"/>
          <w:sz w:val="28"/>
          <w:szCs w:val="28"/>
          <w:lang w:val="en-IN" w:bidi="pa-IN"/>
        </w:rPr>
        <w:t>argin</w:t>
      </w:r>
      <w:r>
        <w:rPr>
          <w:rFonts w:ascii="Times New Roman" w:hAnsi="Times New Roman"/>
          <w:sz w:val="28"/>
          <w:szCs w:val="28"/>
          <w:lang w:val="en-IN" w:bidi="pa-IN"/>
        </w:rPr>
        <w:t xml:space="preserve"> No.78 dated 24.06.2019 for the period 13.10.2018 to 20.02.2019(one day prior to replacement of Energy Meter on 21.02.2019) and charged the Appellant a sum of </w:t>
      </w:r>
      <w:r>
        <w:rPr>
          <w:rFonts w:ascii="Times New Roman" w:hAnsi="Times New Roman" w:cs="Times New Roman"/>
          <w:sz w:val="28"/>
          <w:szCs w:val="28"/>
          <w:lang w:val="en-IN" w:bidi="pa-IN"/>
        </w:rPr>
        <w:t>₹</w:t>
      </w:r>
      <w:r>
        <w:rPr>
          <w:rFonts w:ascii="Times New Roman" w:hAnsi="Times New Roman"/>
          <w:sz w:val="28"/>
          <w:szCs w:val="28"/>
          <w:lang w:val="en-IN" w:bidi="pa-IN"/>
        </w:rPr>
        <w:t xml:space="preserve"> 1,25,438/-. The Appellant challenged the working of the </w:t>
      </w:r>
      <w:r>
        <w:rPr>
          <w:rFonts w:ascii="Times New Roman" w:hAnsi="Times New Roman"/>
          <w:sz w:val="28"/>
          <w:szCs w:val="28"/>
          <w:lang w:val="en-IN" w:bidi="pa-IN"/>
        </w:rPr>
        <w:lastRenderedPageBreak/>
        <w:t xml:space="preserve">Energy Meter by depositing </w:t>
      </w:r>
      <w:r>
        <w:rPr>
          <w:rFonts w:ascii="Times New Roman" w:hAnsi="Times New Roman" w:cs="Times New Roman"/>
          <w:sz w:val="28"/>
          <w:szCs w:val="28"/>
          <w:lang w:val="en-IN" w:bidi="pa-IN"/>
        </w:rPr>
        <w:t xml:space="preserve">₹ 1200/- on 26.08.2019 as the Appellant felt that consumption during 06/2019, 07/2019 and 08/2019 was much more as compared to the consumption during corresponding period of last year. Though Job Order No.7287093 </w:t>
      </w:r>
      <w:r w:rsidR="007576B9">
        <w:rPr>
          <w:rFonts w:ascii="Times New Roman" w:hAnsi="Times New Roman" w:cs="Times New Roman"/>
          <w:sz w:val="28"/>
          <w:szCs w:val="28"/>
          <w:lang w:val="en-IN" w:bidi="pa-IN"/>
        </w:rPr>
        <w:t xml:space="preserve">dated 26.12.2018 </w:t>
      </w:r>
      <w:r>
        <w:rPr>
          <w:rFonts w:ascii="Times New Roman" w:hAnsi="Times New Roman" w:cs="Times New Roman"/>
          <w:sz w:val="28"/>
          <w:szCs w:val="28"/>
          <w:lang w:val="en-IN" w:bidi="pa-IN"/>
        </w:rPr>
        <w:t>was issued (as per SAP system), the same was cancelled and the said amount was adjusted in energy bills. Aggrieved, the Appellant filed a case in the office of the CGRF, Ludhiana in 11/2019 and the same was registered on 30.12.2019. In the meantime, the Appellant again challenged the working of its Energy Meter by depositing Meter Challenge Fee of ₹ 2840/-</w:t>
      </w:r>
      <w:r w:rsidR="00364DFE">
        <w:rPr>
          <w:rFonts w:ascii="Times New Roman" w:hAnsi="Times New Roman" w:cs="Times New Roman"/>
          <w:sz w:val="28"/>
          <w:szCs w:val="28"/>
          <w:lang w:val="en-IN" w:bidi="pa-IN"/>
        </w:rPr>
        <w:t xml:space="preserve"> </w:t>
      </w:r>
      <w:r>
        <w:rPr>
          <w:rFonts w:ascii="Times New Roman" w:hAnsi="Times New Roman" w:cs="Times New Roman"/>
          <w:sz w:val="28"/>
          <w:szCs w:val="28"/>
          <w:lang w:val="en-IN" w:bidi="pa-IN"/>
        </w:rPr>
        <w:t>on 07.11.2019 whereafter, the Energy Meter was replaced on 09.11.2019 at final reading of kWh 19,323, kVAh 22,566 and MDI 10.10 kVA. The challenged/removed Energy Meter was checked on 23.01.2020 in M.E. Lab. which reported as under:</w:t>
      </w:r>
    </w:p>
    <w:p w:rsidR="00F87237" w:rsidRDefault="00F87237" w:rsidP="00F87237">
      <w:pPr>
        <w:pStyle w:val="ListParagraph"/>
        <w:spacing w:line="480" w:lineRule="auto"/>
        <w:ind w:left="1440" w:right="-2" w:hanging="720"/>
        <w:jc w:val="both"/>
        <w:rPr>
          <w:rFonts w:ascii="Times New Roman" w:hAnsi="Times New Roman"/>
          <w:sz w:val="28"/>
          <w:szCs w:val="28"/>
          <w:lang w:val="en-IN" w:bidi="pa-IN"/>
        </w:rPr>
      </w:pPr>
      <w:r>
        <w:rPr>
          <w:rFonts w:ascii="Times New Roman" w:hAnsi="Times New Roman" w:cs="Times New Roman"/>
          <w:sz w:val="28"/>
          <w:szCs w:val="28"/>
          <w:lang w:val="en-IN" w:bidi="pa-IN"/>
        </w:rPr>
        <w:tab/>
        <w:t>“</w:t>
      </w:r>
      <w:r>
        <w:rPr>
          <w:rFonts w:ascii="Times New Roman" w:hAnsi="Times New Roman" w:hint="cs"/>
          <w:sz w:val="28"/>
          <w:szCs w:val="28"/>
          <w:cs/>
          <w:lang w:val="en-IN" w:bidi="pa-IN"/>
        </w:rPr>
        <w:t xml:space="preserve">ਮੀਟਰ ਐਕੁਰੇਸੀ ਸੀਮਾ ਵਿੱਚ ਹੈ । </w:t>
      </w:r>
      <w:r>
        <w:rPr>
          <w:rFonts w:ascii="Times New Roman" w:hAnsi="Times New Roman"/>
          <w:sz w:val="28"/>
          <w:szCs w:val="28"/>
          <w:lang w:val="en-IN" w:bidi="pa-IN"/>
        </w:rPr>
        <w:t xml:space="preserve">DDL </w:t>
      </w:r>
      <w:r w:rsidR="00DC2CC9">
        <w:rPr>
          <w:rFonts w:ascii="Times New Roman" w:hAnsi="Times New Roman"/>
          <w:sz w:val="28"/>
          <w:szCs w:val="28"/>
          <w:lang w:val="en-IN" w:bidi="pa-IN"/>
        </w:rPr>
        <w:t>MRI</w:t>
      </w:r>
      <w:r>
        <w:rPr>
          <w:rFonts w:ascii="Times New Roman" w:hAnsi="Times New Roman"/>
          <w:sz w:val="28"/>
          <w:szCs w:val="28"/>
          <w:lang w:val="en-IN" w:bidi="pa-IN"/>
        </w:rPr>
        <w:t xml:space="preserve"> </w:t>
      </w:r>
      <w:r>
        <w:rPr>
          <w:rFonts w:ascii="Times New Roman" w:hAnsi="Times New Roman" w:hint="cs"/>
          <w:sz w:val="28"/>
          <w:szCs w:val="28"/>
          <w:cs/>
          <w:lang w:val="en-IN" w:bidi="pa-IN"/>
        </w:rPr>
        <w:t xml:space="preserve">ਤੇ ਲਿਆ ਹੈ । </w:t>
      </w:r>
      <w:r w:rsidR="00BB6AFB">
        <w:rPr>
          <w:rFonts w:ascii="Times New Roman" w:hAnsi="Times New Roman"/>
          <w:sz w:val="28"/>
          <w:szCs w:val="28"/>
          <w:lang w:val="en-IN" w:bidi="pa-IN"/>
        </w:rPr>
        <w:t>U</w:t>
      </w:r>
      <w:r>
        <w:rPr>
          <w:rFonts w:ascii="Times New Roman" w:hAnsi="Times New Roman"/>
          <w:sz w:val="28"/>
          <w:szCs w:val="28"/>
          <w:lang w:val="en-IN" w:bidi="pa-IN"/>
        </w:rPr>
        <w:t xml:space="preserve">/W </w:t>
      </w:r>
      <w:r>
        <w:rPr>
          <w:rFonts w:ascii="Times New Roman" w:hAnsi="Times New Roman" w:hint="cs"/>
          <w:sz w:val="28"/>
          <w:szCs w:val="28"/>
          <w:cs/>
          <w:lang w:val="en-IN" w:bidi="pa-IN"/>
        </w:rPr>
        <w:t>ਠੀਕ ਹੈ ।</w:t>
      </w:r>
      <w:r>
        <w:rPr>
          <w:rFonts w:ascii="Times New Roman" w:hAnsi="Times New Roman"/>
          <w:sz w:val="28"/>
          <w:szCs w:val="28"/>
          <w:lang w:val="en-IN" w:bidi="pa-IN"/>
        </w:rPr>
        <w:t>”</w:t>
      </w:r>
    </w:p>
    <w:p w:rsidR="00F87237" w:rsidRPr="00CB4E09" w:rsidRDefault="00F87237" w:rsidP="00F87237">
      <w:pPr>
        <w:pStyle w:val="ListParagraph"/>
        <w:spacing w:after="0" w:line="48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I have perused</w:t>
      </w:r>
      <w:r w:rsidRPr="00CB4E09">
        <w:rPr>
          <w:rFonts w:ascii="Times New Roman" w:hAnsi="Times New Roman" w:cs="Times New Roman"/>
          <w:sz w:val="28"/>
          <w:szCs w:val="28"/>
        </w:rPr>
        <w:t xml:space="preserve"> ME Lab report </w:t>
      </w:r>
      <w:r>
        <w:rPr>
          <w:rFonts w:ascii="Times New Roman" w:hAnsi="Times New Roman" w:cs="Times New Roman"/>
          <w:sz w:val="28"/>
          <w:szCs w:val="28"/>
        </w:rPr>
        <w:t xml:space="preserve">as per which, </w:t>
      </w:r>
      <w:r w:rsidRPr="00CB4E09">
        <w:rPr>
          <w:rFonts w:ascii="Times New Roman" w:hAnsi="Times New Roman" w:cs="Times New Roman"/>
          <w:sz w:val="28"/>
          <w:szCs w:val="28"/>
        </w:rPr>
        <w:t>the accuracy of the</w:t>
      </w:r>
      <w:r>
        <w:rPr>
          <w:rFonts w:ascii="Times New Roman" w:hAnsi="Times New Roman" w:cs="Times New Roman"/>
          <w:sz w:val="28"/>
          <w:szCs w:val="28"/>
        </w:rPr>
        <w:t xml:space="preserve"> Energy M</w:t>
      </w:r>
      <w:r w:rsidRPr="00CB4E09">
        <w:rPr>
          <w:rFonts w:ascii="Times New Roman" w:hAnsi="Times New Roman" w:cs="Times New Roman"/>
          <w:sz w:val="28"/>
          <w:szCs w:val="28"/>
        </w:rPr>
        <w:t xml:space="preserve">eter was found within permissible limit and ultrasonic welding was found intact. </w:t>
      </w:r>
      <w:r>
        <w:rPr>
          <w:rFonts w:ascii="Times New Roman" w:hAnsi="Times New Roman" w:cs="Times New Roman"/>
          <w:sz w:val="28"/>
          <w:szCs w:val="28"/>
        </w:rPr>
        <w:t>A perusal</w:t>
      </w:r>
      <w:r w:rsidRPr="00CB4E09">
        <w:rPr>
          <w:rFonts w:ascii="Times New Roman" w:hAnsi="Times New Roman" w:cs="Times New Roman"/>
          <w:sz w:val="28"/>
          <w:szCs w:val="28"/>
        </w:rPr>
        <w:t xml:space="preserve"> of the</w:t>
      </w:r>
      <w:r>
        <w:rPr>
          <w:rFonts w:ascii="Times New Roman" w:hAnsi="Times New Roman" w:cs="Times New Roman"/>
          <w:sz w:val="28"/>
          <w:szCs w:val="28"/>
        </w:rPr>
        <w:t xml:space="preserve"> DDL printout of the</w:t>
      </w:r>
      <w:r w:rsidRPr="00CB4E09">
        <w:rPr>
          <w:rFonts w:ascii="Times New Roman" w:hAnsi="Times New Roman" w:cs="Times New Roman"/>
          <w:sz w:val="28"/>
          <w:szCs w:val="28"/>
        </w:rPr>
        <w:t xml:space="preserve"> challenged </w:t>
      </w:r>
      <w:r>
        <w:rPr>
          <w:rFonts w:ascii="Times New Roman" w:hAnsi="Times New Roman" w:cs="Times New Roman"/>
          <w:sz w:val="28"/>
          <w:szCs w:val="28"/>
        </w:rPr>
        <w:t>Energy M</w:t>
      </w:r>
      <w:r w:rsidRPr="00CB4E09">
        <w:rPr>
          <w:rFonts w:ascii="Times New Roman" w:hAnsi="Times New Roman" w:cs="Times New Roman"/>
          <w:sz w:val="28"/>
          <w:szCs w:val="28"/>
        </w:rPr>
        <w:t>eter</w:t>
      </w:r>
      <w:r>
        <w:rPr>
          <w:rFonts w:ascii="Times New Roman" w:hAnsi="Times New Roman" w:cs="Times New Roman"/>
          <w:sz w:val="28"/>
          <w:szCs w:val="28"/>
        </w:rPr>
        <w:t xml:space="preserve"> reveals</w:t>
      </w:r>
      <w:r w:rsidRPr="00CB4E09">
        <w:rPr>
          <w:rFonts w:ascii="Times New Roman" w:hAnsi="Times New Roman" w:cs="Times New Roman"/>
          <w:sz w:val="28"/>
          <w:szCs w:val="28"/>
        </w:rPr>
        <w:t xml:space="preserve"> that the consumption </w:t>
      </w:r>
      <w:r>
        <w:rPr>
          <w:rFonts w:ascii="Times New Roman" w:hAnsi="Times New Roman" w:cs="Times New Roman"/>
          <w:sz w:val="28"/>
          <w:szCs w:val="28"/>
        </w:rPr>
        <w:t>recorded by</w:t>
      </w:r>
      <w:r w:rsidRPr="00CB4E09">
        <w:rPr>
          <w:rFonts w:ascii="Times New Roman" w:hAnsi="Times New Roman" w:cs="Times New Roman"/>
          <w:sz w:val="28"/>
          <w:szCs w:val="28"/>
        </w:rPr>
        <w:t xml:space="preserve"> the </w:t>
      </w:r>
      <w:r>
        <w:rPr>
          <w:rFonts w:ascii="Times New Roman" w:hAnsi="Times New Roman" w:cs="Times New Roman"/>
          <w:sz w:val="28"/>
          <w:szCs w:val="28"/>
        </w:rPr>
        <w:t>Energy M</w:t>
      </w:r>
      <w:r w:rsidRPr="00CB4E09">
        <w:rPr>
          <w:rFonts w:ascii="Times New Roman" w:hAnsi="Times New Roman" w:cs="Times New Roman"/>
          <w:sz w:val="28"/>
          <w:szCs w:val="28"/>
        </w:rPr>
        <w:t xml:space="preserve">eter </w:t>
      </w:r>
      <w:r>
        <w:rPr>
          <w:rFonts w:ascii="Times New Roman" w:hAnsi="Times New Roman" w:cs="Times New Roman"/>
          <w:sz w:val="28"/>
          <w:szCs w:val="28"/>
        </w:rPr>
        <w:t>from 03.09.2019 to 09.11.2019 i.e. 67 days was</w:t>
      </w:r>
      <w:r w:rsidRPr="00CB4E09">
        <w:rPr>
          <w:rFonts w:ascii="Times New Roman" w:hAnsi="Times New Roman" w:cs="Times New Roman"/>
          <w:sz w:val="28"/>
          <w:szCs w:val="28"/>
        </w:rPr>
        <w:t xml:space="preserve"> recorded as 6</w:t>
      </w:r>
      <w:r>
        <w:rPr>
          <w:rFonts w:ascii="Times New Roman" w:hAnsi="Times New Roman" w:cs="Times New Roman"/>
          <w:sz w:val="28"/>
          <w:szCs w:val="28"/>
        </w:rPr>
        <w:t>,</w:t>
      </w:r>
      <w:r w:rsidRPr="00CB4E09">
        <w:rPr>
          <w:rFonts w:ascii="Times New Roman" w:hAnsi="Times New Roman" w:cs="Times New Roman"/>
          <w:sz w:val="28"/>
          <w:szCs w:val="28"/>
        </w:rPr>
        <w:t>8</w:t>
      </w:r>
      <w:r>
        <w:rPr>
          <w:rFonts w:ascii="Times New Roman" w:hAnsi="Times New Roman" w:cs="Times New Roman"/>
          <w:sz w:val="28"/>
          <w:szCs w:val="28"/>
        </w:rPr>
        <w:t>16 k</w:t>
      </w:r>
      <w:r w:rsidRPr="00CB4E09">
        <w:rPr>
          <w:rFonts w:ascii="Times New Roman" w:hAnsi="Times New Roman" w:cs="Times New Roman"/>
          <w:sz w:val="28"/>
          <w:szCs w:val="28"/>
        </w:rPr>
        <w:t>Wh and no abnormal consu</w:t>
      </w:r>
      <w:r>
        <w:rPr>
          <w:rFonts w:ascii="Times New Roman" w:hAnsi="Times New Roman" w:cs="Times New Roman"/>
          <w:sz w:val="28"/>
          <w:szCs w:val="28"/>
        </w:rPr>
        <w:t>mption/jumping of meter was</w:t>
      </w:r>
      <w:r w:rsidRPr="00CB4E09">
        <w:rPr>
          <w:rFonts w:ascii="Times New Roman" w:hAnsi="Times New Roman" w:cs="Times New Roman"/>
          <w:sz w:val="28"/>
          <w:szCs w:val="28"/>
        </w:rPr>
        <w:t xml:space="preserve"> obser</w:t>
      </w:r>
      <w:r>
        <w:rPr>
          <w:rFonts w:ascii="Times New Roman" w:hAnsi="Times New Roman" w:cs="Times New Roman"/>
          <w:sz w:val="28"/>
          <w:szCs w:val="28"/>
        </w:rPr>
        <w:t>ved during the period the data wa</w:t>
      </w:r>
      <w:r w:rsidRPr="00CB4E09">
        <w:rPr>
          <w:rFonts w:ascii="Times New Roman" w:hAnsi="Times New Roman" w:cs="Times New Roman"/>
          <w:sz w:val="28"/>
          <w:szCs w:val="28"/>
        </w:rPr>
        <w:t xml:space="preserve">s available. </w:t>
      </w:r>
    </w:p>
    <w:p w:rsidR="00F87237" w:rsidRPr="002503BA" w:rsidRDefault="00F87237" w:rsidP="00F87237">
      <w:pPr>
        <w:spacing w:after="0" w:line="480" w:lineRule="auto"/>
        <w:ind w:left="851"/>
        <w:jc w:val="both"/>
        <w:rPr>
          <w:rFonts w:ascii="Times New Roman" w:hAnsi="Times New Roman" w:cs="Times New Roman"/>
          <w:sz w:val="28"/>
          <w:szCs w:val="28"/>
        </w:rPr>
      </w:pPr>
      <w:r w:rsidRPr="002503BA">
        <w:rPr>
          <w:rFonts w:ascii="Times New Roman" w:hAnsi="Times New Roman" w:cs="Times New Roman"/>
          <w:sz w:val="28"/>
          <w:szCs w:val="28"/>
        </w:rPr>
        <w:t>The consumption data of the Appellant’s connection is tabulated below:-</w:t>
      </w:r>
    </w:p>
    <w:tbl>
      <w:tblPr>
        <w:tblStyle w:val="TableGrid"/>
        <w:tblpPr w:leftFromText="180" w:rightFromText="180" w:vertAnchor="text" w:horzAnchor="margin" w:tblpXSpec="center" w:tblpY="92"/>
        <w:tblW w:w="7684" w:type="dxa"/>
        <w:tblLayout w:type="fixed"/>
        <w:tblLook w:val="04A0"/>
      </w:tblPr>
      <w:tblGrid>
        <w:gridCol w:w="941"/>
        <w:gridCol w:w="771"/>
        <w:gridCol w:w="639"/>
        <w:gridCol w:w="627"/>
        <w:gridCol w:w="784"/>
        <w:gridCol w:w="784"/>
        <w:gridCol w:w="627"/>
        <w:gridCol w:w="821"/>
        <w:gridCol w:w="784"/>
        <w:gridCol w:w="906"/>
      </w:tblGrid>
      <w:tr w:rsidR="00F87237" w:rsidRPr="00906FE0" w:rsidTr="00EE033F">
        <w:trPr>
          <w:trHeight w:val="132"/>
        </w:trPr>
        <w:tc>
          <w:tcPr>
            <w:tcW w:w="941" w:type="dxa"/>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bookmarkStart w:id="0" w:name="_Hlk30757223"/>
            <w:r w:rsidRPr="00906FE0">
              <w:rPr>
                <w:rFonts w:cstheme="minorHAnsi"/>
                <w:sz w:val="16"/>
                <w:szCs w:val="16"/>
              </w:rPr>
              <w:t>Year</w:t>
            </w:r>
          </w:p>
        </w:tc>
        <w:tc>
          <w:tcPr>
            <w:tcW w:w="2037" w:type="dxa"/>
            <w:gridSpan w:val="3"/>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r w:rsidRPr="00906FE0">
              <w:rPr>
                <w:rFonts w:cstheme="minorHAnsi"/>
                <w:sz w:val="16"/>
                <w:szCs w:val="16"/>
              </w:rPr>
              <w:t>2015</w:t>
            </w:r>
          </w:p>
        </w:tc>
        <w:tc>
          <w:tcPr>
            <w:tcW w:w="2195" w:type="dxa"/>
            <w:gridSpan w:val="3"/>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r w:rsidRPr="00906FE0">
              <w:rPr>
                <w:rFonts w:cstheme="minorHAnsi"/>
                <w:sz w:val="16"/>
                <w:szCs w:val="16"/>
              </w:rPr>
              <w:t>2016</w:t>
            </w:r>
          </w:p>
        </w:tc>
        <w:tc>
          <w:tcPr>
            <w:tcW w:w="2511" w:type="dxa"/>
            <w:gridSpan w:val="3"/>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r w:rsidRPr="00906FE0">
              <w:rPr>
                <w:rFonts w:cstheme="minorHAnsi"/>
                <w:sz w:val="16"/>
                <w:szCs w:val="16"/>
              </w:rPr>
              <w:t>2017</w:t>
            </w:r>
          </w:p>
        </w:tc>
      </w:tr>
      <w:tr w:rsidR="00F87237" w:rsidRPr="00906FE0" w:rsidTr="00355CAF">
        <w:trPr>
          <w:trHeight w:val="102"/>
        </w:trPr>
        <w:tc>
          <w:tcPr>
            <w:tcW w:w="941" w:type="dxa"/>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r w:rsidRPr="00906FE0">
              <w:rPr>
                <w:rFonts w:cstheme="minorHAnsi"/>
                <w:sz w:val="16"/>
                <w:szCs w:val="16"/>
              </w:rPr>
              <w:t>Month</w:t>
            </w:r>
          </w:p>
        </w:tc>
        <w:tc>
          <w:tcPr>
            <w:tcW w:w="771" w:type="dxa"/>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r w:rsidRPr="00906FE0">
              <w:rPr>
                <w:rFonts w:cstheme="minorHAnsi"/>
                <w:sz w:val="16"/>
                <w:szCs w:val="16"/>
              </w:rPr>
              <w:t>kvah</w:t>
            </w:r>
          </w:p>
        </w:tc>
        <w:tc>
          <w:tcPr>
            <w:tcW w:w="639" w:type="dxa"/>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r w:rsidRPr="00906FE0">
              <w:rPr>
                <w:rFonts w:cstheme="minorHAnsi"/>
                <w:sz w:val="16"/>
                <w:szCs w:val="16"/>
              </w:rPr>
              <w:t>MDI</w:t>
            </w:r>
          </w:p>
        </w:tc>
        <w:tc>
          <w:tcPr>
            <w:tcW w:w="627" w:type="dxa"/>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r w:rsidRPr="00906FE0">
              <w:rPr>
                <w:rFonts w:cstheme="minorHAnsi"/>
                <w:sz w:val="16"/>
                <w:szCs w:val="16"/>
              </w:rPr>
              <w:t>Code</w:t>
            </w:r>
          </w:p>
        </w:tc>
        <w:tc>
          <w:tcPr>
            <w:tcW w:w="784" w:type="dxa"/>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r w:rsidRPr="00906FE0">
              <w:rPr>
                <w:rFonts w:cstheme="minorHAnsi"/>
                <w:sz w:val="16"/>
                <w:szCs w:val="16"/>
              </w:rPr>
              <w:t>Kvah</w:t>
            </w:r>
          </w:p>
        </w:tc>
        <w:tc>
          <w:tcPr>
            <w:tcW w:w="784" w:type="dxa"/>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r w:rsidRPr="00906FE0">
              <w:rPr>
                <w:rFonts w:cstheme="minorHAnsi"/>
                <w:sz w:val="16"/>
                <w:szCs w:val="16"/>
              </w:rPr>
              <w:t>MDI</w:t>
            </w:r>
          </w:p>
        </w:tc>
        <w:tc>
          <w:tcPr>
            <w:tcW w:w="627" w:type="dxa"/>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r w:rsidRPr="00906FE0">
              <w:rPr>
                <w:rFonts w:cstheme="minorHAnsi"/>
                <w:sz w:val="16"/>
                <w:szCs w:val="16"/>
              </w:rPr>
              <w:t>Code</w:t>
            </w:r>
          </w:p>
        </w:tc>
        <w:tc>
          <w:tcPr>
            <w:tcW w:w="821" w:type="dxa"/>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r w:rsidRPr="00906FE0">
              <w:rPr>
                <w:rFonts w:cstheme="minorHAnsi"/>
                <w:sz w:val="16"/>
                <w:szCs w:val="16"/>
              </w:rPr>
              <w:t>Kvah</w:t>
            </w:r>
          </w:p>
        </w:tc>
        <w:tc>
          <w:tcPr>
            <w:tcW w:w="784" w:type="dxa"/>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r w:rsidRPr="00906FE0">
              <w:rPr>
                <w:rFonts w:cstheme="minorHAnsi"/>
                <w:sz w:val="16"/>
                <w:szCs w:val="16"/>
              </w:rPr>
              <w:t>MDI</w:t>
            </w:r>
          </w:p>
        </w:tc>
        <w:tc>
          <w:tcPr>
            <w:tcW w:w="906" w:type="dxa"/>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r w:rsidRPr="00906FE0">
              <w:rPr>
                <w:rFonts w:cstheme="minorHAnsi"/>
                <w:sz w:val="16"/>
                <w:szCs w:val="16"/>
              </w:rPr>
              <w:t>Code</w:t>
            </w:r>
          </w:p>
        </w:tc>
      </w:tr>
      <w:tr w:rsidR="00F87237" w:rsidRPr="00906FE0" w:rsidTr="00EE033F">
        <w:trPr>
          <w:trHeight w:val="120"/>
        </w:trPr>
        <w:tc>
          <w:tcPr>
            <w:tcW w:w="941" w:type="dxa"/>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r w:rsidRPr="00906FE0">
              <w:rPr>
                <w:rFonts w:cstheme="minorHAnsi"/>
                <w:sz w:val="16"/>
                <w:szCs w:val="16"/>
              </w:rPr>
              <w:t>Jan</w:t>
            </w:r>
          </w:p>
        </w:tc>
        <w:tc>
          <w:tcPr>
            <w:tcW w:w="77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639"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8652</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55</w:t>
            </w: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c>
          <w:tcPr>
            <w:tcW w:w="82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5646</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51</w:t>
            </w:r>
          </w:p>
        </w:tc>
        <w:tc>
          <w:tcPr>
            <w:tcW w:w="906"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r>
      <w:tr w:rsidR="00F87237" w:rsidRPr="00906FE0" w:rsidTr="00A410A9">
        <w:trPr>
          <w:trHeight w:val="91"/>
        </w:trPr>
        <w:tc>
          <w:tcPr>
            <w:tcW w:w="941" w:type="dxa"/>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r w:rsidRPr="00906FE0">
              <w:rPr>
                <w:rFonts w:cstheme="minorHAnsi"/>
                <w:sz w:val="16"/>
                <w:szCs w:val="16"/>
              </w:rPr>
              <w:t>Feb</w:t>
            </w:r>
          </w:p>
        </w:tc>
        <w:tc>
          <w:tcPr>
            <w:tcW w:w="77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639"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7164</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57</w:t>
            </w: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c>
          <w:tcPr>
            <w:tcW w:w="82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8532</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48</w:t>
            </w:r>
          </w:p>
        </w:tc>
        <w:tc>
          <w:tcPr>
            <w:tcW w:w="906"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r>
      <w:tr w:rsidR="00F87237" w:rsidRPr="00906FE0" w:rsidTr="00EE033F">
        <w:trPr>
          <w:trHeight w:val="182"/>
        </w:trPr>
        <w:tc>
          <w:tcPr>
            <w:tcW w:w="941" w:type="dxa"/>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r w:rsidRPr="00906FE0">
              <w:rPr>
                <w:rFonts w:cstheme="minorHAnsi"/>
                <w:sz w:val="16"/>
                <w:szCs w:val="16"/>
              </w:rPr>
              <w:t>Mar</w:t>
            </w:r>
          </w:p>
        </w:tc>
        <w:tc>
          <w:tcPr>
            <w:tcW w:w="77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639"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15816</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62</w:t>
            </w: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c>
          <w:tcPr>
            <w:tcW w:w="82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8904</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49</w:t>
            </w:r>
          </w:p>
        </w:tc>
        <w:tc>
          <w:tcPr>
            <w:tcW w:w="906"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r>
      <w:tr w:rsidR="00F87237" w:rsidRPr="00906FE0" w:rsidTr="00EE033F">
        <w:trPr>
          <w:trHeight w:val="142"/>
        </w:trPr>
        <w:tc>
          <w:tcPr>
            <w:tcW w:w="941" w:type="dxa"/>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r w:rsidRPr="00906FE0">
              <w:rPr>
                <w:rFonts w:cstheme="minorHAnsi"/>
                <w:sz w:val="16"/>
                <w:szCs w:val="16"/>
              </w:rPr>
              <w:t>April</w:t>
            </w:r>
          </w:p>
        </w:tc>
        <w:tc>
          <w:tcPr>
            <w:tcW w:w="77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639"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11442</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73</w:t>
            </w: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c>
          <w:tcPr>
            <w:tcW w:w="82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7860</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52</w:t>
            </w:r>
          </w:p>
        </w:tc>
        <w:tc>
          <w:tcPr>
            <w:tcW w:w="906"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r>
      <w:tr w:rsidR="00F87237" w:rsidRPr="00906FE0" w:rsidTr="00EE033F">
        <w:trPr>
          <w:trHeight w:val="102"/>
        </w:trPr>
        <w:tc>
          <w:tcPr>
            <w:tcW w:w="941" w:type="dxa"/>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r w:rsidRPr="00906FE0">
              <w:rPr>
                <w:rFonts w:cstheme="minorHAnsi"/>
                <w:sz w:val="16"/>
                <w:szCs w:val="16"/>
              </w:rPr>
              <w:t>May</w:t>
            </w:r>
          </w:p>
        </w:tc>
        <w:tc>
          <w:tcPr>
            <w:tcW w:w="77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639"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20934</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120</w:t>
            </w: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c>
          <w:tcPr>
            <w:tcW w:w="82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8040</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38</w:t>
            </w:r>
          </w:p>
        </w:tc>
        <w:tc>
          <w:tcPr>
            <w:tcW w:w="906"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r>
      <w:tr w:rsidR="00F87237" w:rsidRPr="00906FE0" w:rsidTr="00EE033F">
        <w:trPr>
          <w:trHeight w:val="62"/>
        </w:trPr>
        <w:tc>
          <w:tcPr>
            <w:tcW w:w="941" w:type="dxa"/>
            <w:tcBorders>
              <w:top w:val="single" w:sz="4" w:space="0" w:color="auto"/>
              <w:left w:val="single" w:sz="4" w:space="0" w:color="auto"/>
              <w:bottom w:val="single" w:sz="4" w:space="0" w:color="auto"/>
              <w:right w:val="single" w:sz="4" w:space="0" w:color="auto"/>
            </w:tcBorders>
            <w:hideMark/>
          </w:tcPr>
          <w:p w:rsidR="00F87237" w:rsidRPr="00906FE0" w:rsidRDefault="00F87237" w:rsidP="00EE033F">
            <w:pPr>
              <w:pStyle w:val="NoSpacing"/>
              <w:jc w:val="center"/>
              <w:rPr>
                <w:rFonts w:cstheme="minorHAnsi"/>
                <w:sz w:val="16"/>
                <w:szCs w:val="16"/>
              </w:rPr>
            </w:pPr>
            <w:r w:rsidRPr="00906FE0">
              <w:rPr>
                <w:rFonts w:cstheme="minorHAnsi"/>
                <w:sz w:val="16"/>
                <w:szCs w:val="16"/>
              </w:rPr>
              <w:t>June</w:t>
            </w:r>
          </w:p>
        </w:tc>
        <w:tc>
          <w:tcPr>
            <w:tcW w:w="77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639"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23928</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115</w:t>
            </w: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c>
          <w:tcPr>
            <w:tcW w:w="82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12936</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76</w:t>
            </w:r>
          </w:p>
        </w:tc>
        <w:tc>
          <w:tcPr>
            <w:tcW w:w="906"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r>
      <w:tr w:rsidR="00F87237" w:rsidRPr="00906FE0" w:rsidTr="00EE033F">
        <w:trPr>
          <w:trHeight w:val="164"/>
        </w:trPr>
        <w:tc>
          <w:tcPr>
            <w:tcW w:w="94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July</w:t>
            </w:r>
          </w:p>
        </w:tc>
        <w:tc>
          <w:tcPr>
            <w:tcW w:w="77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43104</w:t>
            </w:r>
          </w:p>
        </w:tc>
        <w:tc>
          <w:tcPr>
            <w:tcW w:w="639"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110</w:t>
            </w: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82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906"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r>
      <w:tr w:rsidR="00F87237" w:rsidRPr="00906FE0" w:rsidTr="00EE033F">
        <w:trPr>
          <w:trHeight w:val="124"/>
        </w:trPr>
        <w:tc>
          <w:tcPr>
            <w:tcW w:w="94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Aug</w:t>
            </w:r>
          </w:p>
        </w:tc>
        <w:tc>
          <w:tcPr>
            <w:tcW w:w="77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9972</w:t>
            </w:r>
          </w:p>
        </w:tc>
        <w:tc>
          <w:tcPr>
            <w:tcW w:w="639"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75</w:t>
            </w: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82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20460</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68</w:t>
            </w:r>
          </w:p>
        </w:tc>
        <w:tc>
          <w:tcPr>
            <w:tcW w:w="906"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r>
      <w:tr w:rsidR="00F87237" w:rsidRPr="00906FE0" w:rsidTr="00EE033F">
        <w:trPr>
          <w:trHeight w:val="84"/>
        </w:trPr>
        <w:tc>
          <w:tcPr>
            <w:tcW w:w="94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Sept</w:t>
            </w:r>
          </w:p>
        </w:tc>
        <w:tc>
          <w:tcPr>
            <w:tcW w:w="77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3480</w:t>
            </w:r>
          </w:p>
        </w:tc>
        <w:tc>
          <w:tcPr>
            <w:tcW w:w="639"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56</w:t>
            </w: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24834</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102</w:t>
            </w: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c>
          <w:tcPr>
            <w:tcW w:w="82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9990</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67</w:t>
            </w:r>
          </w:p>
        </w:tc>
        <w:tc>
          <w:tcPr>
            <w:tcW w:w="906"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r>
      <w:tr w:rsidR="00F87237" w:rsidRPr="00906FE0" w:rsidTr="00EE033F">
        <w:trPr>
          <w:trHeight w:val="60"/>
        </w:trPr>
        <w:tc>
          <w:tcPr>
            <w:tcW w:w="94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Oct</w:t>
            </w:r>
          </w:p>
        </w:tc>
        <w:tc>
          <w:tcPr>
            <w:tcW w:w="77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13014</w:t>
            </w:r>
          </w:p>
        </w:tc>
        <w:tc>
          <w:tcPr>
            <w:tcW w:w="639"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99</w:t>
            </w: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17970</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99</w:t>
            </w: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c>
          <w:tcPr>
            <w:tcW w:w="82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10122</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49</w:t>
            </w:r>
          </w:p>
        </w:tc>
        <w:tc>
          <w:tcPr>
            <w:tcW w:w="906"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r>
      <w:tr w:rsidR="00F87237" w:rsidRPr="00906FE0" w:rsidTr="00EE033F">
        <w:trPr>
          <w:trHeight w:val="146"/>
        </w:trPr>
        <w:tc>
          <w:tcPr>
            <w:tcW w:w="94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Nov</w:t>
            </w:r>
          </w:p>
        </w:tc>
        <w:tc>
          <w:tcPr>
            <w:tcW w:w="77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8820</w:t>
            </w:r>
          </w:p>
        </w:tc>
        <w:tc>
          <w:tcPr>
            <w:tcW w:w="639"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82</w:t>
            </w: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2190</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79</w:t>
            </w: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c>
          <w:tcPr>
            <w:tcW w:w="82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8496</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8</w:t>
            </w:r>
          </w:p>
        </w:tc>
        <w:tc>
          <w:tcPr>
            <w:tcW w:w="906"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r>
      <w:tr w:rsidR="00F87237" w:rsidRPr="00906FE0" w:rsidTr="00A410A9">
        <w:trPr>
          <w:trHeight w:val="95"/>
        </w:trPr>
        <w:tc>
          <w:tcPr>
            <w:tcW w:w="94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Dec</w:t>
            </w:r>
          </w:p>
        </w:tc>
        <w:tc>
          <w:tcPr>
            <w:tcW w:w="77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639"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627"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821"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22390</w:t>
            </w:r>
          </w:p>
        </w:tc>
        <w:tc>
          <w:tcPr>
            <w:tcW w:w="784"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p>
        </w:tc>
        <w:tc>
          <w:tcPr>
            <w:tcW w:w="906" w:type="dxa"/>
            <w:tcBorders>
              <w:top w:val="single" w:sz="4" w:space="0" w:color="auto"/>
              <w:left w:val="single" w:sz="4" w:space="0" w:color="auto"/>
              <w:bottom w:val="single" w:sz="4" w:space="0" w:color="auto"/>
              <w:right w:val="single" w:sz="4" w:space="0" w:color="auto"/>
            </w:tcBorders>
          </w:tcPr>
          <w:p w:rsidR="00F87237" w:rsidRPr="00906FE0" w:rsidRDefault="00F87237" w:rsidP="00EE033F">
            <w:pPr>
              <w:pStyle w:val="NoSpacing"/>
              <w:jc w:val="center"/>
              <w:rPr>
                <w:rFonts w:cstheme="minorHAnsi"/>
                <w:sz w:val="16"/>
                <w:szCs w:val="16"/>
              </w:rPr>
            </w:pPr>
            <w:r w:rsidRPr="00906FE0">
              <w:rPr>
                <w:rFonts w:cstheme="minorHAnsi"/>
                <w:sz w:val="16"/>
                <w:szCs w:val="16"/>
              </w:rPr>
              <w:t>O</w:t>
            </w:r>
          </w:p>
        </w:tc>
      </w:tr>
      <w:bookmarkEnd w:id="0"/>
    </w:tbl>
    <w:p w:rsidR="00F87237" w:rsidRPr="00CB4E09" w:rsidRDefault="00F87237" w:rsidP="00F87237">
      <w:pPr>
        <w:spacing w:after="0"/>
        <w:jc w:val="both"/>
        <w:rPr>
          <w:rFonts w:ascii="Calibri" w:hAnsi="Calibri" w:cs="Calibri"/>
          <w:sz w:val="28"/>
          <w:szCs w:val="28"/>
        </w:rPr>
      </w:pPr>
    </w:p>
    <w:tbl>
      <w:tblPr>
        <w:tblStyle w:val="TableGrid"/>
        <w:tblpPr w:leftFromText="180" w:rightFromText="180" w:vertAnchor="text" w:horzAnchor="margin" w:tblpXSpec="center" w:tblpY="244"/>
        <w:tblW w:w="7599" w:type="dxa"/>
        <w:tblLayout w:type="fixed"/>
        <w:tblLook w:val="04A0"/>
      </w:tblPr>
      <w:tblGrid>
        <w:gridCol w:w="965"/>
        <w:gridCol w:w="792"/>
        <w:gridCol w:w="656"/>
        <w:gridCol w:w="643"/>
        <w:gridCol w:w="804"/>
        <w:gridCol w:w="804"/>
        <w:gridCol w:w="645"/>
        <w:gridCol w:w="842"/>
        <w:gridCol w:w="804"/>
        <w:gridCol w:w="644"/>
      </w:tblGrid>
      <w:tr w:rsidR="00F87237" w:rsidRPr="00906FE0" w:rsidTr="00355CAF">
        <w:trPr>
          <w:trHeight w:val="135"/>
        </w:trPr>
        <w:tc>
          <w:tcPr>
            <w:tcW w:w="965" w:type="dxa"/>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Year</w:t>
            </w:r>
          </w:p>
        </w:tc>
        <w:tc>
          <w:tcPr>
            <w:tcW w:w="2091" w:type="dxa"/>
            <w:gridSpan w:val="3"/>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2018</w:t>
            </w:r>
          </w:p>
        </w:tc>
        <w:tc>
          <w:tcPr>
            <w:tcW w:w="2253" w:type="dxa"/>
            <w:gridSpan w:val="3"/>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2019</w:t>
            </w:r>
          </w:p>
        </w:tc>
        <w:tc>
          <w:tcPr>
            <w:tcW w:w="2290" w:type="dxa"/>
            <w:gridSpan w:val="3"/>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2020</w:t>
            </w:r>
          </w:p>
        </w:tc>
      </w:tr>
      <w:tr w:rsidR="00F87237" w:rsidRPr="00906FE0" w:rsidTr="00355CAF">
        <w:trPr>
          <w:trHeight w:val="95"/>
        </w:trPr>
        <w:tc>
          <w:tcPr>
            <w:tcW w:w="965" w:type="dxa"/>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Month</w:t>
            </w:r>
          </w:p>
        </w:tc>
        <w:tc>
          <w:tcPr>
            <w:tcW w:w="792" w:type="dxa"/>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kvah</w:t>
            </w:r>
          </w:p>
        </w:tc>
        <w:tc>
          <w:tcPr>
            <w:tcW w:w="656" w:type="dxa"/>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MDI</w:t>
            </w:r>
          </w:p>
        </w:tc>
        <w:tc>
          <w:tcPr>
            <w:tcW w:w="643" w:type="dxa"/>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Code</w:t>
            </w:r>
          </w:p>
        </w:tc>
        <w:tc>
          <w:tcPr>
            <w:tcW w:w="804" w:type="dxa"/>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Kvah</w:t>
            </w:r>
          </w:p>
        </w:tc>
        <w:tc>
          <w:tcPr>
            <w:tcW w:w="804" w:type="dxa"/>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MDI</w:t>
            </w:r>
          </w:p>
        </w:tc>
        <w:tc>
          <w:tcPr>
            <w:tcW w:w="645" w:type="dxa"/>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Code</w:t>
            </w:r>
          </w:p>
        </w:tc>
        <w:tc>
          <w:tcPr>
            <w:tcW w:w="842" w:type="dxa"/>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Kvah</w:t>
            </w:r>
          </w:p>
        </w:tc>
        <w:tc>
          <w:tcPr>
            <w:tcW w:w="804" w:type="dxa"/>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MDI</w:t>
            </w:r>
          </w:p>
        </w:tc>
        <w:tc>
          <w:tcPr>
            <w:tcW w:w="644" w:type="dxa"/>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Code</w:t>
            </w:r>
          </w:p>
        </w:tc>
      </w:tr>
      <w:tr w:rsidR="00F87237" w:rsidRPr="00906FE0" w:rsidTr="00355CAF">
        <w:trPr>
          <w:trHeight w:val="60"/>
        </w:trPr>
        <w:tc>
          <w:tcPr>
            <w:tcW w:w="965" w:type="dxa"/>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Jan</w:t>
            </w:r>
          </w:p>
        </w:tc>
        <w:tc>
          <w:tcPr>
            <w:tcW w:w="79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8344</w:t>
            </w:r>
          </w:p>
        </w:tc>
        <w:tc>
          <w:tcPr>
            <w:tcW w:w="656"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53</w:t>
            </w:r>
          </w:p>
        </w:tc>
        <w:tc>
          <w:tcPr>
            <w:tcW w:w="643"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6048</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31</w:t>
            </w:r>
          </w:p>
        </w:tc>
        <w:tc>
          <w:tcPr>
            <w:tcW w:w="645"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4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64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r>
      <w:tr w:rsidR="00F87237" w:rsidRPr="00906FE0" w:rsidTr="00355CAF">
        <w:trPr>
          <w:trHeight w:val="157"/>
        </w:trPr>
        <w:tc>
          <w:tcPr>
            <w:tcW w:w="965" w:type="dxa"/>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Feb</w:t>
            </w:r>
          </w:p>
        </w:tc>
        <w:tc>
          <w:tcPr>
            <w:tcW w:w="79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656"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643"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7268</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53</w:t>
            </w:r>
          </w:p>
        </w:tc>
        <w:tc>
          <w:tcPr>
            <w:tcW w:w="645"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D</w:t>
            </w:r>
          </w:p>
        </w:tc>
        <w:tc>
          <w:tcPr>
            <w:tcW w:w="84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64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r>
      <w:tr w:rsidR="00F87237" w:rsidRPr="00906FE0" w:rsidTr="00355CAF">
        <w:trPr>
          <w:trHeight w:val="259"/>
        </w:trPr>
        <w:tc>
          <w:tcPr>
            <w:tcW w:w="965" w:type="dxa"/>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Mar</w:t>
            </w:r>
          </w:p>
        </w:tc>
        <w:tc>
          <w:tcPr>
            <w:tcW w:w="79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13276</w:t>
            </w:r>
          </w:p>
        </w:tc>
        <w:tc>
          <w:tcPr>
            <w:tcW w:w="656"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31</w:t>
            </w:r>
          </w:p>
        </w:tc>
        <w:tc>
          <w:tcPr>
            <w:tcW w:w="643"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3488</w:t>
            </w:r>
          </w:p>
          <w:p w:rsidR="00F87237" w:rsidRPr="00906FE0" w:rsidRDefault="00F87237" w:rsidP="00A410A9">
            <w:pPr>
              <w:pStyle w:val="NoSpacing"/>
              <w:jc w:val="center"/>
              <w:rPr>
                <w:rFonts w:cstheme="minorHAnsi"/>
                <w:sz w:val="16"/>
                <w:szCs w:val="16"/>
              </w:rPr>
            </w:pPr>
            <w:r w:rsidRPr="00906FE0">
              <w:rPr>
                <w:rFonts w:cstheme="minorHAnsi"/>
                <w:sz w:val="16"/>
                <w:szCs w:val="16"/>
              </w:rPr>
              <w:t>3584</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47</w:t>
            </w:r>
          </w:p>
        </w:tc>
        <w:tc>
          <w:tcPr>
            <w:tcW w:w="645"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4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64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r>
      <w:tr w:rsidR="00F87237" w:rsidRPr="00906FE0" w:rsidTr="00355CAF">
        <w:trPr>
          <w:trHeight w:val="193"/>
        </w:trPr>
        <w:tc>
          <w:tcPr>
            <w:tcW w:w="965" w:type="dxa"/>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April</w:t>
            </w:r>
          </w:p>
        </w:tc>
        <w:tc>
          <w:tcPr>
            <w:tcW w:w="79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4452</w:t>
            </w:r>
          </w:p>
        </w:tc>
        <w:tc>
          <w:tcPr>
            <w:tcW w:w="656"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29</w:t>
            </w:r>
          </w:p>
        </w:tc>
        <w:tc>
          <w:tcPr>
            <w:tcW w:w="643"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5180</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25</w:t>
            </w:r>
          </w:p>
        </w:tc>
        <w:tc>
          <w:tcPr>
            <w:tcW w:w="645"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4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64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r>
      <w:tr w:rsidR="00F87237" w:rsidRPr="00906FE0" w:rsidTr="00355CAF">
        <w:trPr>
          <w:trHeight w:val="125"/>
        </w:trPr>
        <w:tc>
          <w:tcPr>
            <w:tcW w:w="965" w:type="dxa"/>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May</w:t>
            </w:r>
          </w:p>
        </w:tc>
        <w:tc>
          <w:tcPr>
            <w:tcW w:w="79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4500</w:t>
            </w:r>
          </w:p>
        </w:tc>
        <w:tc>
          <w:tcPr>
            <w:tcW w:w="656"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39</w:t>
            </w:r>
          </w:p>
        </w:tc>
        <w:tc>
          <w:tcPr>
            <w:tcW w:w="643"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7696</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29</w:t>
            </w:r>
          </w:p>
        </w:tc>
        <w:tc>
          <w:tcPr>
            <w:tcW w:w="645"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4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64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r>
      <w:tr w:rsidR="00F87237" w:rsidRPr="00906FE0" w:rsidTr="00355CAF">
        <w:trPr>
          <w:trHeight w:val="100"/>
        </w:trPr>
        <w:tc>
          <w:tcPr>
            <w:tcW w:w="965" w:type="dxa"/>
            <w:tcBorders>
              <w:top w:val="single" w:sz="4" w:space="0" w:color="auto"/>
              <w:left w:val="single" w:sz="4" w:space="0" w:color="auto"/>
              <w:bottom w:val="single" w:sz="4" w:space="0" w:color="auto"/>
              <w:right w:val="single" w:sz="4" w:space="0" w:color="auto"/>
            </w:tcBorders>
            <w:hideMark/>
          </w:tcPr>
          <w:p w:rsidR="00F87237" w:rsidRPr="00906FE0" w:rsidRDefault="00F87237" w:rsidP="00A410A9">
            <w:pPr>
              <w:pStyle w:val="NoSpacing"/>
              <w:jc w:val="center"/>
              <w:rPr>
                <w:rFonts w:cstheme="minorHAnsi"/>
                <w:sz w:val="16"/>
                <w:szCs w:val="16"/>
              </w:rPr>
            </w:pPr>
            <w:r w:rsidRPr="00906FE0">
              <w:rPr>
                <w:rFonts w:cstheme="minorHAnsi"/>
                <w:sz w:val="16"/>
                <w:szCs w:val="16"/>
              </w:rPr>
              <w:t>June</w:t>
            </w:r>
          </w:p>
        </w:tc>
        <w:tc>
          <w:tcPr>
            <w:tcW w:w="79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4924</w:t>
            </w:r>
          </w:p>
        </w:tc>
        <w:tc>
          <w:tcPr>
            <w:tcW w:w="656"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43</w:t>
            </w:r>
          </w:p>
        </w:tc>
        <w:tc>
          <w:tcPr>
            <w:tcW w:w="643"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11492</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22</w:t>
            </w:r>
          </w:p>
        </w:tc>
        <w:tc>
          <w:tcPr>
            <w:tcW w:w="645"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4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64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r>
      <w:tr w:rsidR="00F87237" w:rsidRPr="00906FE0" w:rsidTr="00355CAF">
        <w:trPr>
          <w:trHeight w:val="187"/>
        </w:trPr>
        <w:tc>
          <w:tcPr>
            <w:tcW w:w="965"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July</w:t>
            </w:r>
          </w:p>
        </w:tc>
        <w:tc>
          <w:tcPr>
            <w:tcW w:w="79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4856</w:t>
            </w:r>
          </w:p>
        </w:tc>
        <w:tc>
          <w:tcPr>
            <w:tcW w:w="656"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42</w:t>
            </w:r>
          </w:p>
        </w:tc>
        <w:tc>
          <w:tcPr>
            <w:tcW w:w="643"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16176</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53</w:t>
            </w:r>
          </w:p>
        </w:tc>
        <w:tc>
          <w:tcPr>
            <w:tcW w:w="645"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4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64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r>
      <w:tr w:rsidR="00F87237" w:rsidRPr="00906FE0" w:rsidTr="00355CAF">
        <w:trPr>
          <w:trHeight w:val="133"/>
        </w:trPr>
        <w:tc>
          <w:tcPr>
            <w:tcW w:w="965"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Aug</w:t>
            </w:r>
          </w:p>
        </w:tc>
        <w:tc>
          <w:tcPr>
            <w:tcW w:w="79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5216</w:t>
            </w:r>
          </w:p>
        </w:tc>
        <w:tc>
          <w:tcPr>
            <w:tcW w:w="656"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38</w:t>
            </w:r>
          </w:p>
        </w:tc>
        <w:tc>
          <w:tcPr>
            <w:tcW w:w="643"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15080</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45</w:t>
            </w:r>
          </w:p>
        </w:tc>
        <w:tc>
          <w:tcPr>
            <w:tcW w:w="645"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4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64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r>
      <w:tr w:rsidR="00F87237" w:rsidRPr="00906FE0" w:rsidTr="00355CAF">
        <w:trPr>
          <w:trHeight w:val="391"/>
        </w:trPr>
        <w:tc>
          <w:tcPr>
            <w:tcW w:w="965"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Sept</w:t>
            </w:r>
          </w:p>
        </w:tc>
        <w:tc>
          <w:tcPr>
            <w:tcW w:w="79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2288</w:t>
            </w:r>
          </w:p>
        </w:tc>
        <w:tc>
          <w:tcPr>
            <w:tcW w:w="656"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38</w:t>
            </w:r>
          </w:p>
        </w:tc>
        <w:tc>
          <w:tcPr>
            <w:tcW w:w="643"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5096</w:t>
            </w:r>
          </w:p>
          <w:p w:rsidR="00F87237" w:rsidRPr="00906FE0" w:rsidRDefault="00F87237" w:rsidP="00A410A9">
            <w:pPr>
              <w:pStyle w:val="NoSpacing"/>
              <w:jc w:val="center"/>
              <w:rPr>
                <w:rFonts w:cstheme="minorHAnsi"/>
                <w:sz w:val="16"/>
                <w:szCs w:val="16"/>
              </w:rPr>
            </w:pPr>
            <w:r w:rsidRPr="00906FE0">
              <w:rPr>
                <w:rFonts w:cstheme="minorHAnsi"/>
                <w:sz w:val="16"/>
                <w:szCs w:val="16"/>
              </w:rPr>
              <w:t>10476</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49</w:t>
            </w:r>
          </w:p>
          <w:p w:rsidR="00F87237" w:rsidRPr="00906FE0" w:rsidRDefault="00F87237" w:rsidP="00A410A9">
            <w:pPr>
              <w:pStyle w:val="NoSpacing"/>
              <w:jc w:val="center"/>
              <w:rPr>
                <w:rFonts w:cstheme="minorHAnsi"/>
                <w:sz w:val="16"/>
                <w:szCs w:val="16"/>
              </w:rPr>
            </w:pPr>
            <w:r w:rsidRPr="00906FE0">
              <w:rPr>
                <w:rFonts w:cstheme="minorHAnsi"/>
                <w:sz w:val="16"/>
                <w:szCs w:val="16"/>
              </w:rPr>
              <w:t>56</w:t>
            </w:r>
          </w:p>
        </w:tc>
        <w:tc>
          <w:tcPr>
            <w:tcW w:w="645"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4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64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r>
      <w:tr w:rsidR="00F87237" w:rsidRPr="00906FE0" w:rsidTr="00355CAF">
        <w:trPr>
          <w:trHeight w:val="127"/>
        </w:trPr>
        <w:tc>
          <w:tcPr>
            <w:tcW w:w="965"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Oct</w:t>
            </w:r>
          </w:p>
        </w:tc>
        <w:tc>
          <w:tcPr>
            <w:tcW w:w="79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3380</w:t>
            </w:r>
          </w:p>
        </w:tc>
        <w:tc>
          <w:tcPr>
            <w:tcW w:w="656"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39</w:t>
            </w:r>
          </w:p>
        </w:tc>
        <w:tc>
          <w:tcPr>
            <w:tcW w:w="643"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10652</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52</w:t>
            </w:r>
          </w:p>
        </w:tc>
        <w:tc>
          <w:tcPr>
            <w:tcW w:w="645"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4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64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r>
      <w:tr w:rsidR="00F87237" w:rsidRPr="00906FE0" w:rsidTr="00355CAF">
        <w:trPr>
          <w:trHeight w:val="88"/>
        </w:trPr>
        <w:tc>
          <w:tcPr>
            <w:tcW w:w="965"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Nov</w:t>
            </w:r>
          </w:p>
        </w:tc>
        <w:tc>
          <w:tcPr>
            <w:tcW w:w="79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3588</w:t>
            </w:r>
          </w:p>
        </w:tc>
        <w:tc>
          <w:tcPr>
            <w:tcW w:w="656"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19</w:t>
            </w:r>
          </w:p>
        </w:tc>
        <w:tc>
          <w:tcPr>
            <w:tcW w:w="643"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4572</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40</w:t>
            </w:r>
          </w:p>
        </w:tc>
        <w:tc>
          <w:tcPr>
            <w:tcW w:w="645"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4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64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r>
      <w:tr w:rsidR="00F87237" w:rsidRPr="00906FE0" w:rsidTr="00355CAF">
        <w:trPr>
          <w:trHeight w:val="189"/>
        </w:trPr>
        <w:tc>
          <w:tcPr>
            <w:tcW w:w="965"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Dec</w:t>
            </w:r>
          </w:p>
        </w:tc>
        <w:tc>
          <w:tcPr>
            <w:tcW w:w="79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656"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643"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6344</w:t>
            </w: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59</w:t>
            </w:r>
          </w:p>
        </w:tc>
        <w:tc>
          <w:tcPr>
            <w:tcW w:w="645"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r w:rsidRPr="00906FE0">
              <w:rPr>
                <w:rFonts w:cstheme="minorHAnsi"/>
                <w:sz w:val="16"/>
                <w:szCs w:val="16"/>
              </w:rPr>
              <w:t>O</w:t>
            </w:r>
          </w:p>
        </w:tc>
        <w:tc>
          <w:tcPr>
            <w:tcW w:w="842"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80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c>
          <w:tcPr>
            <w:tcW w:w="644" w:type="dxa"/>
            <w:tcBorders>
              <w:top w:val="single" w:sz="4" w:space="0" w:color="auto"/>
              <w:left w:val="single" w:sz="4" w:space="0" w:color="auto"/>
              <w:bottom w:val="single" w:sz="4" w:space="0" w:color="auto"/>
              <w:right w:val="single" w:sz="4" w:space="0" w:color="auto"/>
            </w:tcBorders>
          </w:tcPr>
          <w:p w:rsidR="00F87237" w:rsidRPr="00906FE0" w:rsidRDefault="00F87237" w:rsidP="00A410A9">
            <w:pPr>
              <w:pStyle w:val="NoSpacing"/>
              <w:jc w:val="center"/>
              <w:rPr>
                <w:rFonts w:cstheme="minorHAnsi"/>
                <w:sz w:val="16"/>
                <w:szCs w:val="16"/>
              </w:rPr>
            </w:pPr>
          </w:p>
        </w:tc>
      </w:tr>
    </w:tbl>
    <w:p w:rsidR="00F87237" w:rsidRPr="003017E2" w:rsidRDefault="00F87237" w:rsidP="003017E2">
      <w:pPr>
        <w:spacing w:after="0"/>
        <w:jc w:val="both"/>
        <w:rPr>
          <w:rFonts w:ascii="Calibri" w:hAnsi="Calibri" w:cs="Calibri"/>
          <w:sz w:val="28"/>
          <w:szCs w:val="28"/>
        </w:rPr>
      </w:pPr>
    </w:p>
    <w:p w:rsidR="00F87237" w:rsidRDefault="00F87237" w:rsidP="008C6672">
      <w:pPr>
        <w:pStyle w:val="ListParagraph"/>
        <w:spacing w:after="0" w:line="480" w:lineRule="auto"/>
        <w:ind w:left="851" w:firstLine="589"/>
        <w:jc w:val="both"/>
        <w:rPr>
          <w:rFonts w:ascii="Times New Roman" w:hAnsi="Times New Roman" w:cs="Times New Roman"/>
          <w:sz w:val="28"/>
          <w:szCs w:val="28"/>
        </w:rPr>
      </w:pPr>
      <w:r>
        <w:rPr>
          <w:rFonts w:ascii="Times New Roman" w:hAnsi="Times New Roman" w:cs="Times New Roman"/>
          <w:sz w:val="28"/>
          <w:szCs w:val="28"/>
        </w:rPr>
        <w:t>I</w:t>
      </w:r>
      <w:r w:rsidRPr="00687B4F">
        <w:rPr>
          <w:rFonts w:ascii="Times New Roman" w:hAnsi="Times New Roman" w:cs="Times New Roman"/>
          <w:sz w:val="28"/>
          <w:szCs w:val="28"/>
        </w:rPr>
        <w:t xml:space="preserve"> observed that </w:t>
      </w:r>
      <w:r>
        <w:rPr>
          <w:rFonts w:ascii="Times New Roman" w:hAnsi="Times New Roman" w:cs="Times New Roman"/>
          <w:sz w:val="28"/>
          <w:szCs w:val="28"/>
        </w:rPr>
        <w:t>the Energy M</w:t>
      </w:r>
      <w:r w:rsidRPr="00687B4F">
        <w:rPr>
          <w:rFonts w:ascii="Times New Roman" w:hAnsi="Times New Roman" w:cs="Times New Roman"/>
          <w:sz w:val="28"/>
          <w:szCs w:val="28"/>
        </w:rPr>
        <w:t xml:space="preserve">eter of the </w:t>
      </w:r>
      <w:r>
        <w:rPr>
          <w:rFonts w:ascii="Times New Roman" w:hAnsi="Times New Roman" w:cs="Times New Roman"/>
          <w:sz w:val="28"/>
          <w:szCs w:val="28"/>
        </w:rPr>
        <w:t>Appellant</w:t>
      </w:r>
      <w:r w:rsidRPr="00687B4F">
        <w:rPr>
          <w:rFonts w:ascii="Times New Roman" w:hAnsi="Times New Roman" w:cs="Times New Roman"/>
          <w:sz w:val="28"/>
          <w:szCs w:val="28"/>
        </w:rPr>
        <w:t xml:space="preserve"> was ch</w:t>
      </w:r>
      <w:r>
        <w:rPr>
          <w:rFonts w:ascii="Times New Roman" w:hAnsi="Times New Roman" w:cs="Times New Roman"/>
          <w:sz w:val="28"/>
          <w:szCs w:val="28"/>
        </w:rPr>
        <w:t>ecked by ASE/MMTS-2</w:t>
      </w:r>
      <w:r w:rsidR="007B409A">
        <w:rPr>
          <w:rFonts w:ascii="Times New Roman" w:hAnsi="Times New Roman" w:cs="Times New Roman"/>
          <w:sz w:val="28"/>
          <w:szCs w:val="28"/>
        </w:rPr>
        <w:t>,</w:t>
      </w:r>
      <w:r>
        <w:rPr>
          <w:rFonts w:ascii="Times New Roman" w:hAnsi="Times New Roman" w:cs="Times New Roman"/>
          <w:sz w:val="28"/>
          <w:szCs w:val="28"/>
        </w:rPr>
        <w:t xml:space="preserve"> Ludhiana</w:t>
      </w:r>
      <w:r w:rsidR="00ED3FF4">
        <w:rPr>
          <w:rFonts w:ascii="Times New Roman" w:hAnsi="Times New Roman" w:cs="Times New Roman"/>
          <w:sz w:val="28"/>
          <w:szCs w:val="28"/>
        </w:rPr>
        <w:t xml:space="preserve"> on 08.02.2019 and</w:t>
      </w:r>
      <w:r w:rsidRPr="00687B4F">
        <w:rPr>
          <w:rFonts w:ascii="Times New Roman" w:hAnsi="Times New Roman" w:cs="Times New Roman"/>
          <w:sz w:val="28"/>
          <w:szCs w:val="28"/>
        </w:rPr>
        <w:t xml:space="preserve"> reported</w:t>
      </w:r>
      <w:r>
        <w:rPr>
          <w:rFonts w:ascii="Times New Roman" w:hAnsi="Times New Roman" w:cs="Times New Roman"/>
          <w:sz w:val="28"/>
          <w:szCs w:val="28"/>
        </w:rPr>
        <w:t xml:space="preserve"> that</w:t>
      </w:r>
      <w:r w:rsidRPr="00687B4F">
        <w:rPr>
          <w:rFonts w:ascii="Times New Roman" w:hAnsi="Times New Roman" w:cs="Times New Roman"/>
          <w:sz w:val="28"/>
          <w:szCs w:val="28"/>
        </w:rPr>
        <w:t xml:space="preserve"> Red phase of the PT burs</w:t>
      </w:r>
      <w:r>
        <w:rPr>
          <w:rFonts w:ascii="Times New Roman" w:hAnsi="Times New Roman" w:cs="Times New Roman"/>
          <w:sz w:val="28"/>
          <w:szCs w:val="28"/>
        </w:rPr>
        <w:t>t, modem burnt and meter smoky.</w:t>
      </w:r>
      <w:r w:rsidR="0027276F">
        <w:rPr>
          <w:rFonts w:ascii="Times New Roman" w:hAnsi="Times New Roman" w:cs="Times New Roman"/>
          <w:sz w:val="28"/>
          <w:szCs w:val="28"/>
        </w:rPr>
        <w:t xml:space="preserve"> After re-examining</w:t>
      </w:r>
      <w:r w:rsidRPr="00687B4F">
        <w:rPr>
          <w:rFonts w:ascii="Times New Roman" w:hAnsi="Times New Roman" w:cs="Times New Roman"/>
          <w:sz w:val="28"/>
          <w:szCs w:val="28"/>
        </w:rPr>
        <w:t xml:space="preserve"> the DDL of the </w:t>
      </w:r>
      <w:r>
        <w:rPr>
          <w:rFonts w:ascii="Times New Roman" w:hAnsi="Times New Roman" w:cs="Times New Roman"/>
          <w:sz w:val="28"/>
          <w:szCs w:val="28"/>
        </w:rPr>
        <w:t>Energy M</w:t>
      </w:r>
      <w:r w:rsidRPr="00687B4F">
        <w:rPr>
          <w:rFonts w:ascii="Times New Roman" w:hAnsi="Times New Roman" w:cs="Times New Roman"/>
          <w:sz w:val="28"/>
          <w:szCs w:val="28"/>
        </w:rPr>
        <w:t>eter</w:t>
      </w:r>
      <w:r w:rsidR="005843E6">
        <w:rPr>
          <w:rFonts w:ascii="Times New Roman" w:hAnsi="Times New Roman" w:cs="Times New Roman"/>
          <w:sz w:val="28"/>
          <w:szCs w:val="28"/>
        </w:rPr>
        <w:t>,</w:t>
      </w:r>
      <w:r w:rsidRPr="00687B4F">
        <w:rPr>
          <w:rFonts w:ascii="Times New Roman" w:hAnsi="Times New Roman" w:cs="Times New Roman"/>
          <w:sz w:val="28"/>
          <w:szCs w:val="28"/>
        </w:rPr>
        <w:t xml:space="preserve"> ASE/M</w:t>
      </w:r>
      <w:r w:rsidR="005843E6">
        <w:rPr>
          <w:rFonts w:ascii="Times New Roman" w:hAnsi="Times New Roman" w:cs="Times New Roman"/>
          <w:sz w:val="28"/>
          <w:szCs w:val="28"/>
        </w:rPr>
        <w:t>MTS-5</w:t>
      </w:r>
      <w:r>
        <w:rPr>
          <w:rFonts w:ascii="Times New Roman" w:hAnsi="Times New Roman" w:cs="Times New Roman"/>
          <w:sz w:val="28"/>
          <w:szCs w:val="28"/>
        </w:rPr>
        <w:t xml:space="preserve"> Ludhiana directed the R</w:t>
      </w:r>
      <w:r w:rsidRPr="00687B4F">
        <w:rPr>
          <w:rFonts w:ascii="Times New Roman" w:hAnsi="Times New Roman" w:cs="Times New Roman"/>
          <w:sz w:val="28"/>
          <w:szCs w:val="28"/>
        </w:rPr>
        <w:t>espondent</w:t>
      </w:r>
      <w:r w:rsidR="00571F62">
        <w:rPr>
          <w:rFonts w:ascii="Times New Roman" w:hAnsi="Times New Roman" w:cs="Times New Roman"/>
          <w:sz w:val="28"/>
          <w:szCs w:val="28"/>
        </w:rPr>
        <w:t xml:space="preserve"> vide memo no. 20 dated 06.02.2020</w:t>
      </w:r>
      <w:r w:rsidR="00916DD2">
        <w:rPr>
          <w:rFonts w:ascii="Times New Roman" w:hAnsi="Times New Roman" w:cs="Times New Roman"/>
          <w:sz w:val="28"/>
          <w:szCs w:val="28"/>
        </w:rPr>
        <w:t xml:space="preserve"> that as per ta</w:t>
      </w:r>
      <w:r w:rsidRPr="00687B4F">
        <w:rPr>
          <w:rFonts w:ascii="Times New Roman" w:hAnsi="Times New Roman" w:cs="Times New Roman"/>
          <w:sz w:val="28"/>
          <w:szCs w:val="28"/>
        </w:rPr>
        <w:t>mper report</w:t>
      </w:r>
      <w:r w:rsidR="004E6089">
        <w:rPr>
          <w:rFonts w:ascii="Times New Roman" w:hAnsi="Times New Roman" w:cs="Times New Roman"/>
          <w:sz w:val="28"/>
          <w:szCs w:val="28"/>
        </w:rPr>
        <w:t>,</w:t>
      </w:r>
      <w:r w:rsidRPr="00687B4F">
        <w:rPr>
          <w:rFonts w:ascii="Times New Roman" w:hAnsi="Times New Roman" w:cs="Times New Roman"/>
          <w:sz w:val="28"/>
          <w:szCs w:val="28"/>
        </w:rPr>
        <w:t xml:space="preserve"> the contribution o</w:t>
      </w:r>
      <w:r w:rsidR="0020770B">
        <w:rPr>
          <w:rFonts w:ascii="Times New Roman" w:hAnsi="Times New Roman" w:cs="Times New Roman"/>
          <w:sz w:val="28"/>
          <w:szCs w:val="28"/>
        </w:rPr>
        <w:t>f blue phase was very</w:t>
      </w:r>
      <w:r w:rsidRPr="00687B4F">
        <w:rPr>
          <w:rFonts w:ascii="Times New Roman" w:hAnsi="Times New Roman" w:cs="Times New Roman"/>
          <w:sz w:val="28"/>
          <w:szCs w:val="28"/>
        </w:rPr>
        <w:t xml:space="preserve"> less as co</w:t>
      </w:r>
      <w:r>
        <w:rPr>
          <w:rFonts w:ascii="Times New Roman" w:hAnsi="Times New Roman" w:cs="Times New Roman"/>
          <w:sz w:val="28"/>
          <w:szCs w:val="28"/>
        </w:rPr>
        <w:t>mpared to other phases since 09.06.20</w:t>
      </w:r>
      <w:r w:rsidRPr="00687B4F">
        <w:rPr>
          <w:rFonts w:ascii="Times New Roman" w:hAnsi="Times New Roman" w:cs="Times New Roman"/>
          <w:sz w:val="28"/>
          <w:szCs w:val="28"/>
        </w:rPr>
        <w:t>18</w:t>
      </w:r>
      <w:r w:rsidR="00450FDD">
        <w:rPr>
          <w:rFonts w:ascii="Times New Roman" w:hAnsi="Times New Roman" w:cs="Times New Roman"/>
          <w:sz w:val="28"/>
          <w:szCs w:val="28"/>
        </w:rPr>
        <w:t>. A</w:t>
      </w:r>
      <w:r w:rsidRPr="00687B4F">
        <w:rPr>
          <w:rFonts w:ascii="Times New Roman" w:hAnsi="Times New Roman" w:cs="Times New Roman"/>
          <w:sz w:val="28"/>
          <w:szCs w:val="28"/>
        </w:rPr>
        <w:t xml:space="preserve">s per the direction </w:t>
      </w:r>
      <w:r w:rsidR="00347C4C">
        <w:rPr>
          <w:rFonts w:ascii="Times New Roman" w:hAnsi="Times New Roman" w:cs="Times New Roman"/>
          <w:sz w:val="28"/>
          <w:szCs w:val="28"/>
        </w:rPr>
        <w:t>of the ASE/MMTS-5,</w:t>
      </w:r>
      <w:r>
        <w:rPr>
          <w:rFonts w:ascii="Times New Roman" w:hAnsi="Times New Roman" w:cs="Times New Roman"/>
          <w:sz w:val="28"/>
          <w:szCs w:val="28"/>
        </w:rPr>
        <w:t xml:space="preserve"> Ludhiana</w:t>
      </w:r>
      <w:r w:rsidR="00D079CC">
        <w:rPr>
          <w:rFonts w:ascii="Times New Roman" w:hAnsi="Times New Roman" w:cs="Times New Roman"/>
          <w:sz w:val="28"/>
          <w:szCs w:val="28"/>
        </w:rPr>
        <w:t xml:space="preserve"> given vide memo no. 20 dated 06.02.2020,</w:t>
      </w:r>
      <w:r>
        <w:rPr>
          <w:rFonts w:ascii="Times New Roman" w:hAnsi="Times New Roman" w:cs="Times New Roman"/>
          <w:sz w:val="28"/>
          <w:szCs w:val="28"/>
        </w:rPr>
        <w:t xml:space="preserve"> the R</w:t>
      </w:r>
      <w:r w:rsidRPr="00687B4F">
        <w:rPr>
          <w:rFonts w:ascii="Times New Roman" w:hAnsi="Times New Roman" w:cs="Times New Roman"/>
          <w:sz w:val="28"/>
          <w:szCs w:val="28"/>
        </w:rPr>
        <w:t xml:space="preserve">espondent again overhauled the account </w:t>
      </w:r>
      <w:r>
        <w:rPr>
          <w:rFonts w:ascii="Times New Roman" w:hAnsi="Times New Roman" w:cs="Times New Roman"/>
          <w:sz w:val="28"/>
          <w:szCs w:val="28"/>
        </w:rPr>
        <w:t>of the Appellant and charged ₹</w:t>
      </w:r>
      <w:r w:rsidRPr="00687B4F">
        <w:rPr>
          <w:rFonts w:ascii="Times New Roman" w:hAnsi="Times New Roman" w:cs="Times New Roman"/>
          <w:sz w:val="28"/>
          <w:szCs w:val="28"/>
        </w:rPr>
        <w:t xml:space="preserve"> 85</w:t>
      </w:r>
      <w:r>
        <w:rPr>
          <w:rFonts w:ascii="Times New Roman" w:hAnsi="Times New Roman" w:cs="Times New Roman"/>
          <w:sz w:val="28"/>
          <w:szCs w:val="28"/>
        </w:rPr>
        <w:t>,</w:t>
      </w:r>
      <w:r w:rsidRPr="00687B4F">
        <w:rPr>
          <w:rFonts w:ascii="Times New Roman" w:hAnsi="Times New Roman" w:cs="Times New Roman"/>
          <w:sz w:val="28"/>
          <w:szCs w:val="28"/>
        </w:rPr>
        <w:t>483/-</w:t>
      </w:r>
      <w:r w:rsidR="00775636">
        <w:rPr>
          <w:rFonts w:ascii="Times New Roman" w:hAnsi="Times New Roman" w:cs="Times New Roman"/>
          <w:sz w:val="28"/>
          <w:szCs w:val="28"/>
        </w:rPr>
        <w:t>. T</w:t>
      </w:r>
      <w:r>
        <w:rPr>
          <w:rFonts w:ascii="Times New Roman" w:hAnsi="Times New Roman" w:cs="Times New Roman"/>
          <w:sz w:val="28"/>
          <w:szCs w:val="28"/>
        </w:rPr>
        <w:t xml:space="preserve">he Forum decided </w:t>
      </w:r>
      <w:r w:rsidRPr="00687B4F">
        <w:rPr>
          <w:rFonts w:ascii="Times New Roman" w:hAnsi="Times New Roman" w:cs="Times New Roman"/>
          <w:sz w:val="28"/>
          <w:szCs w:val="28"/>
        </w:rPr>
        <w:t>th</w:t>
      </w:r>
      <w:r>
        <w:rPr>
          <w:rFonts w:ascii="Times New Roman" w:hAnsi="Times New Roman" w:cs="Times New Roman"/>
          <w:sz w:val="28"/>
          <w:szCs w:val="28"/>
        </w:rPr>
        <w:t xml:space="preserve">at the account of the Appellant </w:t>
      </w:r>
      <w:r w:rsidRPr="00687B4F">
        <w:rPr>
          <w:rFonts w:ascii="Times New Roman" w:hAnsi="Times New Roman" w:cs="Times New Roman"/>
          <w:sz w:val="28"/>
          <w:szCs w:val="28"/>
        </w:rPr>
        <w:t xml:space="preserve">be overhauled for six months prior to the date of change of </w:t>
      </w:r>
      <w:r>
        <w:rPr>
          <w:rFonts w:ascii="Times New Roman" w:hAnsi="Times New Roman" w:cs="Times New Roman"/>
          <w:sz w:val="28"/>
          <w:szCs w:val="28"/>
        </w:rPr>
        <w:t>Energy M</w:t>
      </w:r>
      <w:r w:rsidRPr="00687B4F">
        <w:rPr>
          <w:rFonts w:ascii="Times New Roman" w:hAnsi="Times New Roman" w:cs="Times New Roman"/>
          <w:sz w:val="28"/>
          <w:szCs w:val="28"/>
        </w:rPr>
        <w:t xml:space="preserve">eter </w:t>
      </w:r>
      <w:r>
        <w:rPr>
          <w:rFonts w:ascii="Times New Roman" w:hAnsi="Times New Roman" w:cs="Times New Roman"/>
          <w:sz w:val="28"/>
          <w:szCs w:val="28"/>
        </w:rPr>
        <w:t>on the basis of</w:t>
      </w:r>
      <w:r w:rsidRPr="00687B4F">
        <w:rPr>
          <w:rFonts w:ascii="Times New Roman" w:hAnsi="Times New Roman" w:cs="Times New Roman"/>
          <w:sz w:val="28"/>
          <w:szCs w:val="28"/>
        </w:rPr>
        <w:t xml:space="preserve"> the consumption recorded in the same months of previous </w:t>
      </w:r>
      <w:r>
        <w:rPr>
          <w:rFonts w:ascii="Times New Roman" w:hAnsi="Times New Roman" w:cs="Times New Roman"/>
          <w:sz w:val="28"/>
          <w:szCs w:val="28"/>
        </w:rPr>
        <w:t>year</w:t>
      </w:r>
      <w:r w:rsidRPr="00687B4F">
        <w:rPr>
          <w:rFonts w:ascii="Times New Roman" w:hAnsi="Times New Roman" w:cs="Times New Roman"/>
          <w:sz w:val="28"/>
          <w:szCs w:val="28"/>
        </w:rPr>
        <w:t xml:space="preserve"> </w:t>
      </w:r>
      <w:r>
        <w:rPr>
          <w:rFonts w:ascii="Times New Roman" w:hAnsi="Times New Roman" w:cs="Times New Roman"/>
          <w:sz w:val="28"/>
          <w:szCs w:val="28"/>
        </w:rPr>
        <w:t>in terms of provisions of Regulation 21.5.2 of Supply Code-2014.</w:t>
      </w:r>
    </w:p>
    <w:p w:rsidR="00F87237" w:rsidRDefault="00AC1456" w:rsidP="001E0715">
      <w:pPr>
        <w:pStyle w:val="ListParagraph"/>
        <w:spacing w:after="0" w:line="480" w:lineRule="auto"/>
        <w:ind w:left="851" w:firstLine="589"/>
        <w:jc w:val="both"/>
        <w:rPr>
          <w:rFonts w:ascii="Times New Roman" w:hAnsi="Times New Roman" w:cs="Times New Roman"/>
          <w:sz w:val="28"/>
          <w:szCs w:val="28"/>
        </w:rPr>
      </w:pPr>
      <w:r>
        <w:rPr>
          <w:rFonts w:ascii="Times New Roman" w:hAnsi="Times New Roman" w:cs="Times New Roman"/>
          <w:sz w:val="28"/>
          <w:szCs w:val="28"/>
        </w:rPr>
        <w:t>I find that the Appellant had</w:t>
      </w:r>
      <w:r w:rsidR="00F87237">
        <w:rPr>
          <w:rFonts w:ascii="Times New Roman" w:hAnsi="Times New Roman" w:cs="Times New Roman"/>
          <w:sz w:val="28"/>
          <w:szCs w:val="28"/>
        </w:rPr>
        <w:t xml:space="preserve"> compared</w:t>
      </w:r>
      <w:r w:rsidR="00F87237" w:rsidRPr="00577F87">
        <w:rPr>
          <w:rFonts w:ascii="Times New Roman" w:hAnsi="Times New Roman" w:cs="Times New Roman"/>
          <w:sz w:val="28"/>
          <w:szCs w:val="28"/>
        </w:rPr>
        <w:t xml:space="preserve"> the consumption of 2019 with 2018 when the </w:t>
      </w:r>
      <w:r>
        <w:rPr>
          <w:rFonts w:ascii="Times New Roman" w:hAnsi="Times New Roman" w:cs="Times New Roman"/>
          <w:sz w:val="28"/>
          <w:szCs w:val="28"/>
        </w:rPr>
        <w:t>Energy Meter was recording</w:t>
      </w:r>
      <w:r w:rsidR="00A52EBB">
        <w:rPr>
          <w:rFonts w:ascii="Times New Roman" w:hAnsi="Times New Roman" w:cs="Times New Roman"/>
          <w:sz w:val="28"/>
          <w:szCs w:val="28"/>
        </w:rPr>
        <w:t xml:space="preserve"> less consumption due to very less contribution of blue phase voltage</w:t>
      </w:r>
      <w:r w:rsidR="00F87237" w:rsidRPr="00577F87">
        <w:rPr>
          <w:rFonts w:ascii="Times New Roman" w:hAnsi="Times New Roman" w:cs="Times New Roman"/>
          <w:sz w:val="28"/>
          <w:szCs w:val="28"/>
        </w:rPr>
        <w:t xml:space="preserve"> whereas </w:t>
      </w:r>
      <w:r w:rsidR="00F87237">
        <w:rPr>
          <w:rFonts w:ascii="Times New Roman" w:hAnsi="Times New Roman" w:cs="Times New Roman"/>
          <w:sz w:val="28"/>
          <w:szCs w:val="28"/>
        </w:rPr>
        <w:t>the consumption of the Appellant</w:t>
      </w:r>
      <w:r w:rsidR="00F87237" w:rsidRPr="00577F87">
        <w:rPr>
          <w:rFonts w:ascii="Times New Roman" w:hAnsi="Times New Roman" w:cs="Times New Roman"/>
          <w:sz w:val="28"/>
          <w:szCs w:val="28"/>
        </w:rPr>
        <w:t xml:space="preserve"> for the year 2016 and 2017 is on the higher side as compared to t</w:t>
      </w:r>
      <w:r w:rsidR="00F87237">
        <w:rPr>
          <w:rFonts w:ascii="Times New Roman" w:hAnsi="Times New Roman" w:cs="Times New Roman"/>
          <w:sz w:val="28"/>
          <w:szCs w:val="28"/>
        </w:rPr>
        <w:t>he consumption of the Appellant</w:t>
      </w:r>
      <w:r w:rsidR="00F87237" w:rsidRPr="00577F87">
        <w:rPr>
          <w:rFonts w:ascii="Times New Roman" w:hAnsi="Times New Roman" w:cs="Times New Roman"/>
          <w:sz w:val="28"/>
          <w:szCs w:val="28"/>
        </w:rPr>
        <w:t xml:space="preserve"> for th</w:t>
      </w:r>
      <w:r w:rsidR="00077769">
        <w:rPr>
          <w:rFonts w:ascii="Times New Roman" w:hAnsi="Times New Roman" w:cs="Times New Roman"/>
          <w:sz w:val="28"/>
          <w:szCs w:val="28"/>
        </w:rPr>
        <w:t>e year 2018 and 2019. I</w:t>
      </w:r>
      <w:r w:rsidR="00F87237" w:rsidRPr="00577F87">
        <w:rPr>
          <w:rFonts w:ascii="Times New Roman" w:hAnsi="Times New Roman" w:cs="Times New Roman"/>
          <w:sz w:val="28"/>
          <w:szCs w:val="28"/>
        </w:rPr>
        <w:t xml:space="preserve">n </w:t>
      </w:r>
      <w:r w:rsidR="00F87237" w:rsidRPr="00577F87">
        <w:rPr>
          <w:rFonts w:ascii="Times New Roman" w:hAnsi="Times New Roman" w:cs="Times New Roman"/>
          <w:sz w:val="28"/>
          <w:szCs w:val="28"/>
        </w:rPr>
        <w:lastRenderedPageBreak/>
        <w:t>view of the consumption pattern, ME Lab report and DDL printout</w:t>
      </w:r>
      <w:r w:rsidR="00886F3F">
        <w:rPr>
          <w:rFonts w:ascii="Times New Roman" w:hAnsi="Times New Roman" w:cs="Times New Roman"/>
          <w:sz w:val="28"/>
          <w:szCs w:val="28"/>
        </w:rPr>
        <w:t>;</w:t>
      </w:r>
      <w:r w:rsidR="00F87237" w:rsidRPr="00577F87">
        <w:rPr>
          <w:rFonts w:ascii="Times New Roman" w:hAnsi="Times New Roman" w:cs="Times New Roman"/>
          <w:sz w:val="28"/>
          <w:szCs w:val="28"/>
        </w:rPr>
        <w:t xml:space="preserve"> </w:t>
      </w:r>
      <w:r w:rsidR="00F87237">
        <w:rPr>
          <w:rFonts w:ascii="Times New Roman" w:hAnsi="Times New Roman" w:cs="Times New Roman"/>
          <w:sz w:val="28"/>
          <w:szCs w:val="28"/>
        </w:rPr>
        <w:t>the plea of the Appellant</w:t>
      </w:r>
      <w:r w:rsidR="00F87237" w:rsidRPr="00577F87">
        <w:rPr>
          <w:rFonts w:ascii="Times New Roman" w:hAnsi="Times New Roman" w:cs="Times New Roman"/>
          <w:sz w:val="28"/>
          <w:szCs w:val="28"/>
        </w:rPr>
        <w:t xml:space="preserve"> that the </w:t>
      </w:r>
      <w:r w:rsidR="00F87237">
        <w:rPr>
          <w:rFonts w:ascii="Times New Roman" w:hAnsi="Times New Roman" w:cs="Times New Roman"/>
          <w:sz w:val="28"/>
          <w:szCs w:val="28"/>
        </w:rPr>
        <w:t>Energy Meter recorded excess consumption is not sus</w:t>
      </w:r>
      <w:r w:rsidR="00F87237" w:rsidRPr="00577F87">
        <w:rPr>
          <w:rFonts w:ascii="Times New Roman" w:hAnsi="Times New Roman" w:cs="Times New Roman"/>
          <w:sz w:val="28"/>
          <w:szCs w:val="28"/>
        </w:rPr>
        <w:t xml:space="preserve">tainable. </w:t>
      </w:r>
      <w:r w:rsidR="00F87237">
        <w:rPr>
          <w:rFonts w:ascii="Times New Roman" w:hAnsi="Times New Roman" w:cs="Times New Roman"/>
          <w:sz w:val="28"/>
          <w:szCs w:val="28"/>
        </w:rPr>
        <w:t>Besides,</w:t>
      </w:r>
      <w:r w:rsidR="00F87237" w:rsidRPr="00577F87">
        <w:rPr>
          <w:rFonts w:ascii="Times New Roman" w:hAnsi="Times New Roman" w:cs="Times New Roman"/>
          <w:sz w:val="28"/>
          <w:szCs w:val="28"/>
        </w:rPr>
        <w:t xml:space="preserve"> consumption of</w:t>
      </w:r>
      <w:r w:rsidR="00F87237">
        <w:rPr>
          <w:rFonts w:ascii="Times New Roman" w:hAnsi="Times New Roman" w:cs="Times New Roman"/>
          <w:sz w:val="28"/>
          <w:szCs w:val="28"/>
        </w:rPr>
        <w:t xml:space="preserve"> the Appellant</w:t>
      </w:r>
      <w:r w:rsidR="00F87237" w:rsidRPr="00577F87">
        <w:rPr>
          <w:rFonts w:ascii="Times New Roman" w:hAnsi="Times New Roman" w:cs="Times New Roman"/>
          <w:sz w:val="28"/>
          <w:szCs w:val="28"/>
        </w:rPr>
        <w:t xml:space="preserve"> after change of </w:t>
      </w:r>
      <w:r w:rsidR="00F87237">
        <w:rPr>
          <w:rFonts w:ascii="Times New Roman" w:hAnsi="Times New Roman" w:cs="Times New Roman"/>
          <w:sz w:val="28"/>
          <w:szCs w:val="28"/>
        </w:rPr>
        <w:t>Energy M</w:t>
      </w:r>
      <w:r w:rsidR="00F87237" w:rsidRPr="00577F87">
        <w:rPr>
          <w:rFonts w:ascii="Times New Roman" w:hAnsi="Times New Roman" w:cs="Times New Roman"/>
          <w:sz w:val="28"/>
          <w:szCs w:val="28"/>
        </w:rPr>
        <w:t xml:space="preserve">eter in 11/2019 is also on the higher side. Therefore, the </w:t>
      </w:r>
      <w:r w:rsidR="00F87237">
        <w:rPr>
          <w:rFonts w:ascii="Times New Roman" w:hAnsi="Times New Roman" w:cs="Times New Roman"/>
          <w:sz w:val="28"/>
          <w:szCs w:val="28"/>
        </w:rPr>
        <w:t>amount charged to the Appellant</w:t>
      </w:r>
      <w:r w:rsidR="00F87237" w:rsidRPr="00577F87">
        <w:rPr>
          <w:rFonts w:ascii="Times New Roman" w:hAnsi="Times New Roman" w:cs="Times New Roman"/>
          <w:sz w:val="28"/>
          <w:szCs w:val="28"/>
        </w:rPr>
        <w:t xml:space="preserve"> in the monthly bills of May/2019 to August/2019 is justified.</w:t>
      </w:r>
    </w:p>
    <w:p w:rsidR="004A2257" w:rsidRPr="003F13E6" w:rsidRDefault="004A2257" w:rsidP="00F87237">
      <w:pPr>
        <w:pStyle w:val="ListParagraph"/>
        <w:spacing w:after="0" w:line="480" w:lineRule="auto"/>
        <w:ind w:left="851"/>
        <w:jc w:val="both"/>
        <w:rPr>
          <w:rFonts w:ascii="Times New Roman" w:hAnsi="Times New Roman" w:cs="Times New Roman"/>
          <w:sz w:val="28"/>
          <w:szCs w:val="28"/>
        </w:rPr>
      </w:pPr>
      <w:r>
        <w:rPr>
          <w:rFonts w:ascii="Times New Roman" w:hAnsi="Times New Roman" w:cs="Times New Roman"/>
          <w:sz w:val="28"/>
          <w:szCs w:val="28"/>
        </w:rPr>
        <w:tab/>
        <w:t xml:space="preserve">I find that the plea of the Appellant Representatives that due to the death of the owner of the unit on 14.02.2019, its family remained busy in domestic affairs and the unit </w:t>
      </w:r>
      <w:r w:rsidR="00906487">
        <w:rPr>
          <w:rFonts w:ascii="Times New Roman" w:hAnsi="Times New Roman" w:cs="Times New Roman"/>
          <w:sz w:val="28"/>
          <w:szCs w:val="28"/>
        </w:rPr>
        <w:t>remained closed for some time</w:t>
      </w:r>
      <w:r>
        <w:rPr>
          <w:rFonts w:ascii="Times New Roman" w:hAnsi="Times New Roman" w:cs="Times New Roman"/>
          <w:sz w:val="28"/>
          <w:szCs w:val="28"/>
        </w:rPr>
        <w:t xml:space="preserve"> resulting in low electricity usage is not sustainable. This is due to the reason that consumption during </w:t>
      </w:r>
      <w:r w:rsidR="00935059">
        <w:rPr>
          <w:rFonts w:ascii="Times New Roman" w:hAnsi="Times New Roman" w:cs="Times New Roman"/>
          <w:sz w:val="28"/>
          <w:szCs w:val="28"/>
        </w:rPr>
        <w:t>this period as compared to that</w:t>
      </w:r>
      <w:r>
        <w:rPr>
          <w:rFonts w:ascii="Times New Roman" w:hAnsi="Times New Roman" w:cs="Times New Roman"/>
          <w:sz w:val="28"/>
          <w:szCs w:val="28"/>
        </w:rPr>
        <w:t xml:space="preserve"> of previous year </w:t>
      </w:r>
      <w:r w:rsidR="00835241">
        <w:rPr>
          <w:rFonts w:ascii="Times New Roman" w:hAnsi="Times New Roman" w:cs="Times New Roman"/>
          <w:sz w:val="28"/>
          <w:szCs w:val="28"/>
        </w:rPr>
        <w:t>was not lesser but on higher sid</w:t>
      </w:r>
      <w:r>
        <w:rPr>
          <w:rFonts w:ascii="Times New Roman" w:hAnsi="Times New Roman" w:cs="Times New Roman"/>
          <w:sz w:val="28"/>
          <w:szCs w:val="28"/>
        </w:rPr>
        <w:t>e.</w:t>
      </w:r>
    </w:p>
    <w:p w:rsidR="00F87237" w:rsidRDefault="00F87237" w:rsidP="00F87237">
      <w:pPr>
        <w:pStyle w:val="ListParagraph"/>
        <w:spacing w:after="0" w:line="480" w:lineRule="auto"/>
        <w:ind w:left="851" w:firstLine="589"/>
        <w:jc w:val="both"/>
        <w:rPr>
          <w:rFonts w:ascii="Times New Roman" w:hAnsi="Times New Roman" w:cs="Times New Roman"/>
          <w:sz w:val="28"/>
          <w:szCs w:val="28"/>
        </w:rPr>
      </w:pPr>
      <w:r>
        <w:rPr>
          <w:rFonts w:ascii="Times New Roman" w:hAnsi="Times New Roman" w:cs="Times New Roman"/>
          <w:bCs/>
          <w:sz w:val="28"/>
          <w:szCs w:val="28"/>
        </w:rPr>
        <w:t>I am of the view that</w:t>
      </w:r>
      <w:r w:rsidRPr="00D80A66">
        <w:rPr>
          <w:rFonts w:ascii="Times New Roman" w:hAnsi="Times New Roman" w:cs="Times New Roman"/>
          <w:bCs/>
          <w:sz w:val="28"/>
          <w:szCs w:val="28"/>
        </w:rPr>
        <w:t xml:space="preserve"> </w:t>
      </w:r>
      <w:r w:rsidRPr="00D80A66">
        <w:rPr>
          <w:rFonts w:ascii="Times New Roman" w:hAnsi="Times New Roman" w:cs="Times New Roman"/>
          <w:sz w:val="28"/>
          <w:szCs w:val="28"/>
        </w:rPr>
        <w:t>t</w:t>
      </w:r>
      <w:r>
        <w:rPr>
          <w:rFonts w:ascii="Times New Roman" w:hAnsi="Times New Roman" w:cs="Times New Roman"/>
          <w:sz w:val="28"/>
          <w:szCs w:val="28"/>
        </w:rPr>
        <w:t>he ac</w:t>
      </w:r>
      <w:r w:rsidRPr="00D80A66">
        <w:rPr>
          <w:rFonts w:ascii="Times New Roman" w:hAnsi="Times New Roman" w:cs="Times New Roman"/>
          <w:sz w:val="28"/>
          <w:szCs w:val="28"/>
        </w:rPr>
        <w:t>c</w:t>
      </w:r>
      <w:r>
        <w:rPr>
          <w:rFonts w:ascii="Times New Roman" w:hAnsi="Times New Roman" w:cs="Times New Roman"/>
          <w:sz w:val="28"/>
          <w:szCs w:val="28"/>
        </w:rPr>
        <w:t>ount</w:t>
      </w:r>
      <w:r w:rsidRPr="00D80A66">
        <w:rPr>
          <w:rFonts w:ascii="Times New Roman" w:hAnsi="Times New Roman" w:cs="Times New Roman"/>
          <w:sz w:val="28"/>
          <w:szCs w:val="28"/>
        </w:rPr>
        <w:t xml:space="preserve"> of the </w:t>
      </w:r>
      <w:r>
        <w:rPr>
          <w:rFonts w:ascii="Times New Roman" w:hAnsi="Times New Roman" w:cs="Times New Roman"/>
          <w:sz w:val="28"/>
          <w:szCs w:val="28"/>
        </w:rPr>
        <w:t>Appellant</w:t>
      </w:r>
      <w:r w:rsidRPr="00D80A66">
        <w:rPr>
          <w:rFonts w:ascii="Times New Roman" w:hAnsi="Times New Roman" w:cs="Times New Roman"/>
          <w:sz w:val="28"/>
          <w:szCs w:val="28"/>
        </w:rPr>
        <w:t xml:space="preserve"> be overhauled for six mo</w:t>
      </w:r>
      <w:r>
        <w:rPr>
          <w:rFonts w:ascii="Times New Roman" w:hAnsi="Times New Roman" w:cs="Times New Roman"/>
          <w:sz w:val="28"/>
          <w:szCs w:val="28"/>
        </w:rPr>
        <w:t>nths prior to the date of replacement</w:t>
      </w:r>
      <w:r w:rsidRPr="00D80A66">
        <w:rPr>
          <w:rFonts w:ascii="Times New Roman" w:hAnsi="Times New Roman" w:cs="Times New Roman"/>
          <w:sz w:val="28"/>
          <w:szCs w:val="28"/>
        </w:rPr>
        <w:t xml:space="preserve"> of </w:t>
      </w:r>
      <w:r w:rsidR="00EA2C78">
        <w:rPr>
          <w:rFonts w:ascii="Times New Roman" w:hAnsi="Times New Roman" w:cs="Times New Roman"/>
          <w:sz w:val="28"/>
          <w:szCs w:val="28"/>
        </w:rPr>
        <w:t xml:space="preserve">Burnt </w:t>
      </w:r>
      <w:r>
        <w:rPr>
          <w:rFonts w:ascii="Times New Roman" w:hAnsi="Times New Roman" w:cs="Times New Roman"/>
          <w:sz w:val="28"/>
          <w:szCs w:val="28"/>
        </w:rPr>
        <w:t>Energy Meter i.e. 21.02.</w:t>
      </w:r>
      <w:r w:rsidRPr="00D80A66">
        <w:rPr>
          <w:rFonts w:ascii="Times New Roman" w:hAnsi="Times New Roman" w:cs="Times New Roman"/>
          <w:sz w:val="28"/>
          <w:szCs w:val="28"/>
        </w:rPr>
        <w:t xml:space="preserve">2019 </w:t>
      </w:r>
      <w:r>
        <w:rPr>
          <w:rFonts w:ascii="Times New Roman" w:hAnsi="Times New Roman" w:cs="Times New Roman"/>
          <w:sz w:val="28"/>
          <w:szCs w:val="28"/>
        </w:rPr>
        <w:t>as per provision contained in Regulation 21.5.2 of Supply Code-2014 which reads as under:-</w:t>
      </w:r>
      <w:r w:rsidRPr="00D80A66">
        <w:rPr>
          <w:rFonts w:ascii="Times New Roman" w:hAnsi="Times New Roman" w:cs="Times New Roman"/>
          <w:sz w:val="28"/>
          <w:szCs w:val="28"/>
        </w:rPr>
        <w:t xml:space="preserve"> </w:t>
      </w:r>
    </w:p>
    <w:p w:rsidR="00F87237" w:rsidRPr="00B36CD0" w:rsidRDefault="00F87237" w:rsidP="00F87237">
      <w:pPr>
        <w:autoSpaceDE w:val="0"/>
        <w:autoSpaceDN w:val="0"/>
        <w:adjustRightInd w:val="0"/>
        <w:spacing w:after="0" w:line="480" w:lineRule="auto"/>
        <w:ind w:left="724"/>
        <w:jc w:val="both"/>
        <w:rPr>
          <w:rFonts w:ascii="Times New Roman" w:hAnsi="Times New Roman" w:cs="Times New Roman"/>
          <w:i/>
          <w:iCs/>
          <w:sz w:val="28"/>
          <w:szCs w:val="28"/>
        </w:rPr>
      </w:pPr>
      <w:r>
        <w:rPr>
          <w:rFonts w:ascii="Times New Roman" w:hAnsi="Times New Roman" w:cs="Times New Roman"/>
          <w:sz w:val="28"/>
          <w:szCs w:val="28"/>
        </w:rPr>
        <w:t xml:space="preserve"> “</w:t>
      </w:r>
      <w:r w:rsidRPr="00B36CD0">
        <w:rPr>
          <w:rFonts w:ascii="Times New Roman" w:hAnsi="Times New Roman" w:cs="Times New Roman"/>
          <w:i/>
          <w:iCs/>
          <w:sz w:val="28"/>
          <w:szCs w:val="28"/>
        </w:rPr>
        <w:t xml:space="preserve">The accounts of a consumer shall be overhauled/billed for the period meter remained defective/dead stop subject to maximum </w:t>
      </w:r>
      <w:r w:rsidRPr="00B36CD0">
        <w:rPr>
          <w:rFonts w:ascii="Times New Roman" w:hAnsi="Times New Roman" w:cs="Times New Roman"/>
          <w:i/>
          <w:iCs/>
          <w:sz w:val="28"/>
          <w:szCs w:val="28"/>
        </w:rPr>
        <w:lastRenderedPageBreak/>
        <w:t>period of six months. In case of burnt/stolen meter, where supply has been made direct, the account shall be overhauled for the period of direct supply subject to maximum period of six months. The procedure for overhauling the account of the consumer shall be as under:</w:t>
      </w:r>
    </w:p>
    <w:p w:rsidR="00F87237" w:rsidRPr="00B36CD0" w:rsidRDefault="00F87237" w:rsidP="00F87237">
      <w:pPr>
        <w:pStyle w:val="ListParagraph"/>
        <w:numPr>
          <w:ilvl w:val="0"/>
          <w:numId w:val="15"/>
        </w:numPr>
        <w:autoSpaceDE w:val="0"/>
        <w:autoSpaceDN w:val="0"/>
        <w:adjustRightInd w:val="0"/>
        <w:spacing w:after="0" w:line="480" w:lineRule="auto"/>
        <w:ind w:left="993" w:hanging="284"/>
        <w:jc w:val="both"/>
        <w:rPr>
          <w:rFonts w:ascii="Times New Roman" w:hAnsi="Times New Roman" w:cs="Times New Roman"/>
          <w:i/>
          <w:iCs/>
          <w:sz w:val="28"/>
          <w:szCs w:val="28"/>
        </w:rPr>
      </w:pPr>
      <w:r w:rsidRPr="00B36CD0">
        <w:rPr>
          <w:rFonts w:ascii="Times New Roman" w:hAnsi="Times New Roman" w:cs="Times New Roman"/>
          <w:i/>
          <w:iCs/>
          <w:sz w:val="28"/>
          <w:szCs w:val="28"/>
        </w:rPr>
        <w:t>On the basis of energy consumption of corresponding   period of previous year.</w:t>
      </w:r>
    </w:p>
    <w:p w:rsidR="00F87237" w:rsidRPr="00B36CD0" w:rsidRDefault="00F87237" w:rsidP="00F87237">
      <w:pPr>
        <w:autoSpaceDE w:val="0"/>
        <w:autoSpaceDN w:val="0"/>
        <w:adjustRightInd w:val="0"/>
        <w:spacing w:after="0" w:line="480" w:lineRule="auto"/>
        <w:ind w:left="993" w:hanging="284"/>
        <w:jc w:val="both"/>
        <w:rPr>
          <w:rFonts w:ascii="Times New Roman" w:hAnsi="Times New Roman" w:cs="Times New Roman"/>
          <w:i/>
          <w:iCs/>
          <w:sz w:val="28"/>
          <w:szCs w:val="28"/>
        </w:rPr>
      </w:pPr>
      <w:r>
        <w:rPr>
          <w:rFonts w:ascii="Times New Roman" w:hAnsi="Times New Roman" w:cs="Times New Roman"/>
          <w:i/>
          <w:iCs/>
          <w:sz w:val="28"/>
          <w:szCs w:val="28"/>
        </w:rPr>
        <w:t>b)</w:t>
      </w:r>
      <w:r>
        <w:rPr>
          <w:rFonts w:ascii="Times New Roman" w:hAnsi="Times New Roman" w:cs="Times New Roman"/>
          <w:i/>
          <w:iCs/>
          <w:sz w:val="28"/>
          <w:szCs w:val="28"/>
        </w:rPr>
        <w:tab/>
      </w:r>
      <w:r w:rsidRPr="00B36CD0">
        <w:rPr>
          <w:rFonts w:ascii="Times New Roman" w:hAnsi="Times New Roman" w:cs="Times New Roman"/>
          <w:i/>
          <w:iCs/>
          <w:sz w:val="28"/>
          <w:szCs w:val="28"/>
        </w:rPr>
        <w:t>In case the consumption of corresponding period of the previous year as referred in para (a) above is not available, the average monthly consumption of previous six (6) months during which the meter was functional, shall be adopted for overhauling of accounts.</w:t>
      </w:r>
    </w:p>
    <w:p w:rsidR="00F87237" w:rsidRPr="00B36CD0" w:rsidRDefault="00F87237" w:rsidP="00F87237">
      <w:pPr>
        <w:autoSpaceDE w:val="0"/>
        <w:autoSpaceDN w:val="0"/>
        <w:adjustRightInd w:val="0"/>
        <w:spacing w:after="0" w:line="480" w:lineRule="auto"/>
        <w:ind w:left="993" w:hanging="284"/>
        <w:jc w:val="both"/>
        <w:rPr>
          <w:rFonts w:ascii="Times New Roman" w:hAnsi="Times New Roman" w:cs="Times New Roman"/>
          <w:i/>
          <w:iCs/>
          <w:sz w:val="28"/>
          <w:szCs w:val="28"/>
        </w:rPr>
      </w:pPr>
      <w:r>
        <w:rPr>
          <w:rFonts w:ascii="Times New Roman" w:hAnsi="Times New Roman" w:cs="Times New Roman"/>
          <w:i/>
          <w:iCs/>
          <w:sz w:val="28"/>
          <w:szCs w:val="28"/>
        </w:rPr>
        <w:t>c)</w:t>
      </w:r>
      <w:r w:rsidRPr="00B36CD0">
        <w:rPr>
          <w:rFonts w:ascii="Times New Roman" w:hAnsi="Times New Roman" w:cs="Times New Roman"/>
          <w:i/>
          <w:iCs/>
          <w:sz w:val="28"/>
          <w:szCs w:val="28"/>
        </w:rPr>
        <w:t>If neither the consumption of corresponding period of previous year (para-a) nor for the last six months (para-b) is available then average of the consumption for the period the meter worked correctly during the last 6 months shall be taken for overhauling the account of the consumer.</w:t>
      </w:r>
    </w:p>
    <w:p w:rsidR="00F87237" w:rsidRPr="00B36CD0" w:rsidRDefault="00F87237" w:rsidP="00F87237">
      <w:pPr>
        <w:autoSpaceDE w:val="0"/>
        <w:autoSpaceDN w:val="0"/>
        <w:adjustRightInd w:val="0"/>
        <w:spacing w:after="0" w:line="480" w:lineRule="auto"/>
        <w:ind w:left="993" w:hanging="284"/>
        <w:jc w:val="both"/>
        <w:rPr>
          <w:rFonts w:ascii="Times New Roman" w:hAnsi="Times New Roman" w:cs="Times New Roman"/>
          <w:i/>
          <w:iCs/>
          <w:sz w:val="28"/>
          <w:szCs w:val="28"/>
        </w:rPr>
      </w:pPr>
      <w:r>
        <w:rPr>
          <w:rFonts w:ascii="Times New Roman" w:hAnsi="Times New Roman" w:cs="Times New Roman"/>
          <w:i/>
          <w:iCs/>
          <w:sz w:val="28"/>
          <w:szCs w:val="28"/>
        </w:rPr>
        <w:t>d)</w:t>
      </w:r>
      <w:r w:rsidRPr="00B36CD0">
        <w:rPr>
          <w:rFonts w:ascii="Times New Roman" w:hAnsi="Times New Roman" w:cs="Times New Roman"/>
          <w:i/>
          <w:iCs/>
          <w:sz w:val="28"/>
          <w:szCs w:val="28"/>
        </w:rPr>
        <w:t xml:space="preserve">Where the consumption for the previous months/period as referred in para (a) to para (c) is not available, the consumer shall be tentatively billed on the basis of consumption assessed as per para-4 of Annexure-8 and subsequently </w:t>
      </w:r>
      <w:r w:rsidRPr="00B36CD0">
        <w:rPr>
          <w:rFonts w:ascii="Times New Roman" w:hAnsi="Times New Roman" w:cs="Times New Roman"/>
          <w:i/>
          <w:iCs/>
          <w:sz w:val="28"/>
          <w:szCs w:val="28"/>
        </w:rPr>
        <w:lastRenderedPageBreak/>
        <w:t>adjusted on the basis of actual consumption recorded in the corresponding period of the succeeding year.</w:t>
      </w:r>
    </w:p>
    <w:p w:rsidR="00F87237" w:rsidRPr="00A95694" w:rsidRDefault="00F87237" w:rsidP="00F87237">
      <w:pPr>
        <w:autoSpaceDE w:val="0"/>
        <w:autoSpaceDN w:val="0"/>
        <w:adjustRightInd w:val="0"/>
        <w:spacing w:after="0" w:line="480" w:lineRule="auto"/>
        <w:ind w:left="851" w:hanging="142"/>
        <w:jc w:val="both"/>
        <w:rPr>
          <w:rFonts w:ascii="Times New Roman" w:hAnsi="Times New Roman" w:cs="Times New Roman"/>
          <w:i/>
          <w:iCs/>
          <w:sz w:val="28"/>
          <w:szCs w:val="28"/>
        </w:rPr>
      </w:pPr>
      <w:r>
        <w:rPr>
          <w:rFonts w:ascii="Times New Roman" w:hAnsi="Times New Roman" w:cs="Times New Roman"/>
          <w:i/>
          <w:iCs/>
          <w:sz w:val="28"/>
          <w:szCs w:val="28"/>
        </w:rPr>
        <w:t>e)</w:t>
      </w:r>
      <w:r w:rsidRPr="00B36CD0">
        <w:rPr>
          <w:rFonts w:ascii="Times New Roman" w:hAnsi="Times New Roman" w:cs="Times New Roman"/>
          <w:i/>
          <w:iCs/>
          <w:sz w:val="28"/>
          <w:szCs w:val="28"/>
        </w:rPr>
        <w:t>The energy consumption determined as per para (a) to (d) above shall be adjusted for the change of load/demand, if any, during the period of overhauling of accounts.”</w:t>
      </w:r>
    </w:p>
    <w:p w:rsidR="00F87237" w:rsidRDefault="00F87237" w:rsidP="00F87237">
      <w:pPr>
        <w:autoSpaceDE w:val="0"/>
        <w:autoSpaceDN w:val="0"/>
        <w:adjustRightInd w:val="0"/>
        <w:spacing w:after="0" w:line="48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I find that Regulation 21.5.2 (a) of Supply Code-2014 can not be applied in this case because energy consumption for the corresponding period of previous year(21.08.2017 to 20.02.2018) </w:t>
      </w:r>
      <w:r w:rsidR="00F47005">
        <w:rPr>
          <w:rFonts w:ascii="Times New Roman" w:hAnsi="Times New Roman" w:cs="Times New Roman"/>
          <w:sz w:val="28"/>
          <w:szCs w:val="28"/>
        </w:rPr>
        <w:t xml:space="preserve">is not </w:t>
      </w:r>
      <w:r>
        <w:rPr>
          <w:rFonts w:ascii="Times New Roman" w:hAnsi="Times New Roman" w:cs="Times New Roman"/>
          <w:sz w:val="28"/>
          <w:szCs w:val="28"/>
        </w:rPr>
        <w:t>reliable</w:t>
      </w:r>
      <w:r w:rsidR="00F47005">
        <w:rPr>
          <w:rFonts w:ascii="Times New Roman" w:hAnsi="Times New Roman" w:cs="Times New Roman"/>
          <w:sz w:val="28"/>
          <w:szCs w:val="28"/>
        </w:rPr>
        <w:t xml:space="preserve"> because Meter status during February, 2018 is ‘D’</w:t>
      </w:r>
      <w:r>
        <w:rPr>
          <w:rFonts w:ascii="Times New Roman" w:hAnsi="Times New Roman" w:cs="Times New Roman"/>
          <w:sz w:val="28"/>
          <w:szCs w:val="28"/>
        </w:rPr>
        <w:t>. Next option is to apply Regulation 21.5.2 (b) of Supply Code-2014. Accordingly, the accounts of the Appellant is required to be overhauled for six months prior to the date of replacement of Energy Meter(21.02.2019) on the basis of average of energy consumption</w:t>
      </w:r>
      <w:r w:rsidR="00B44D03">
        <w:rPr>
          <w:rFonts w:ascii="Times New Roman" w:hAnsi="Times New Roman" w:cs="Times New Roman"/>
          <w:sz w:val="28"/>
          <w:szCs w:val="28"/>
        </w:rPr>
        <w:t xml:space="preserve"> for six months from August, 2017 to January, 2018 because</w:t>
      </w:r>
      <w:r>
        <w:rPr>
          <w:rFonts w:ascii="Times New Roman" w:hAnsi="Times New Roman" w:cs="Times New Roman"/>
          <w:sz w:val="28"/>
          <w:szCs w:val="28"/>
        </w:rPr>
        <w:t xml:space="preserve"> the energy consumption </w:t>
      </w:r>
      <w:r w:rsidR="00881C86">
        <w:rPr>
          <w:rFonts w:ascii="Times New Roman" w:hAnsi="Times New Roman" w:cs="Times New Roman"/>
          <w:sz w:val="28"/>
          <w:szCs w:val="28"/>
        </w:rPr>
        <w:t xml:space="preserve">during this period is </w:t>
      </w:r>
      <w:r>
        <w:rPr>
          <w:rFonts w:ascii="Times New Roman" w:hAnsi="Times New Roman" w:cs="Times New Roman"/>
          <w:sz w:val="28"/>
          <w:szCs w:val="28"/>
        </w:rPr>
        <w:t xml:space="preserve">reliable and </w:t>
      </w:r>
      <w:r w:rsidR="00317024">
        <w:rPr>
          <w:rFonts w:ascii="Times New Roman" w:hAnsi="Times New Roman" w:cs="Times New Roman"/>
          <w:sz w:val="28"/>
          <w:szCs w:val="28"/>
        </w:rPr>
        <w:t>the Energy Meter was functional with ‘O’ status.</w:t>
      </w:r>
    </w:p>
    <w:p w:rsidR="00A410A9" w:rsidRPr="00FD19BA" w:rsidRDefault="00A410A9" w:rsidP="00F87237">
      <w:pPr>
        <w:autoSpaceDE w:val="0"/>
        <w:autoSpaceDN w:val="0"/>
        <w:adjustRightInd w:val="0"/>
        <w:spacing w:after="0" w:line="480" w:lineRule="auto"/>
        <w:ind w:left="851"/>
        <w:jc w:val="both"/>
        <w:rPr>
          <w:rFonts w:ascii="Times New Roman" w:hAnsi="Times New Roman" w:cs="Times New Roman"/>
          <w:sz w:val="28"/>
          <w:szCs w:val="28"/>
        </w:rPr>
      </w:pPr>
      <w:r>
        <w:rPr>
          <w:rFonts w:ascii="Times New Roman" w:hAnsi="Times New Roman" w:cs="Times New Roman"/>
          <w:sz w:val="28"/>
          <w:szCs w:val="28"/>
        </w:rPr>
        <w:tab/>
        <w:t xml:space="preserve">I also observed on </w:t>
      </w:r>
      <w:r w:rsidR="007C2361">
        <w:rPr>
          <w:rFonts w:ascii="Times New Roman" w:hAnsi="Times New Roman" w:cs="Times New Roman"/>
          <w:sz w:val="28"/>
          <w:szCs w:val="28"/>
        </w:rPr>
        <w:t>the basis of foregoing discussions</w:t>
      </w:r>
      <w:r>
        <w:rPr>
          <w:rFonts w:ascii="Times New Roman" w:hAnsi="Times New Roman" w:cs="Times New Roman"/>
          <w:sz w:val="28"/>
          <w:szCs w:val="28"/>
        </w:rPr>
        <w:t xml:space="preserve"> </w:t>
      </w:r>
      <w:r w:rsidR="00363785">
        <w:rPr>
          <w:rFonts w:ascii="Times New Roman" w:hAnsi="Times New Roman" w:cs="Times New Roman"/>
          <w:sz w:val="28"/>
          <w:szCs w:val="28"/>
        </w:rPr>
        <w:t>that the Energy bills charged</w:t>
      </w:r>
      <w:r w:rsidR="00996D42">
        <w:rPr>
          <w:rFonts w:ascii="Times New Roman" w:hAnsi="Times New Roman" w:cs="Times New Roman"/>
          <w:sz w:val="28"/>
          <w:szCs w:val="28"/>
        </w:rPr>
        <w:t xml:space="preserve"> to the Appellant for the months of May</w:t>
      </w:r>
      <w:r w:rsidR="00BD5F99">
        <w:rPr>
          <w:rFonts w:ascii="Times New Roman" w:hAnsi="Times New Roman" w:cs="Times New Roman"/>
          <w:sz w:val="28"/>
          <w:szCs w:val="28"/>
        </w:rPr>
        <w:t>,</w:t>
      </w:r>
      <w:r w:rsidR="00996D42">
        <w:rPr>
          <w:rFonts w:ascii="Times New Roman" w:hAnsi="Times New Roman" w:cs="Times New Roman"/>
          <w:sz w:val="28"/>
          <w:szCs w:val="28"/>
        </w:rPr>
        <w:t xml:space="preserve"> 2019 to August</w:t>
      </w:r>
      <w:r w:rsidR="007A0CDE">
        <w:rPr>
          <w:rFonts w:ascii="Times New Roman" w:hAnsi="Times New Roman" w:cs="Times New Roman"/>
          <w:sz w:val="28"/>
          <w:szCs w:val="28"/>
        </w:rPr>
        <w:t>,</w:t>
      </w:r>
      <w:r w:rsidR="00996D42">
        <w:rPr>
          <w:rFonts w:ascii="Times New Roman" w:hAnsi="Times New Roman" w:cs="Times New Roman"/>
          <w:sz w:val="28"/>
          <w:szCs w:val="28"/>
        </w:rPr>
        <w:t xml:space="preserve"> 2019</w:t>
      </w:r>
      <w:r w:rsidR="006C5BC6">
        <w:rPr>
          <w:rFonts w:ascii="Times New Roman" w:hAnsi="Times New Roman" w:cs="Times New Roman"/>
          <w:sz w:val="28"/>
          <w:szCs w:val="28"/>
        </w:rPr>
        <w:t xml:space="preserve"> on recorded consumption</w:t>
      </w:r>
      <w:r w:rsidR="00996D42">
        <w:rPr>
          <w:rFonts w:ascii="Times New Roman" w:hAnsi="Times New Roman" w:cs="Times New Roman"/>
          <w:sz w:val="28"/>
          <w:szCs w:val="28"/>
        </w:rPr>
        <w:t xml:space="preserve"> are correct and </w:t>
      </w:r>
      <w:r w:rsidR="00BE79CA">
        <w:rPr>
          <w:rFonts w:ascii="Times New Roman" w:hAnsi="Times New Roman" w:cs="Times New Roman"/>
          <w:sz w:val="28"/>
          <w:szCs w:val="28"/>
        </w:rPr>
        <w:t xml:space="preserve">are </w:t>
      </w:r>
      <w:r w:rsidR="00996D42">
        <w:rPr>
          <w:rFonts w:ascii="Times New Roman" w:hAnsi="Times New Roman" w:cs="Times New Roman"/>
          <w:sz w:val="28"/>
          <w:szCs w:val="28"/>
        </w:rPr>
        <w:t>recoverable</w:t>
      </w:r>
      <w:r w:rsidR="00510391">
        <w:rPr>
          <w:rFonts w:ascii="Times New Roman" w:hAnsi="Times New Roman" w:cs="Times New Roman"/>
          <w:sz w:val="28"/>
          <w:szCs w:val="28"/>
        </w:rPr>
        <w:t>.</w:t>
      </w:r>
    </w:p>
    <w:p w:rsidR="00F87237" w:rsidRDefault="00F87237" w:rsidP="00F87237">
      <w:pPr>
        <w:spacing w:after="0" w:line="48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ab/>
      </w:r>
      <w:r w:rsidRPr="00DF002A">
        <w:rPr>
          <w:rFonts w:ascii="Times New Roman" w:hAnsi="Times New Roman" w:cs="Times New Roman"/>
          <w:b/>
          <w:bCs/>
          <w:sz w:val="28"/>
          <w:szCs w:val="28"/>
        </w:rPr>
        <w:t>Issue (ii)</w:t>
      </w:r>
      <w:r w:rsidRPr="00DF002A">
        <w:rPr>
          <w:rFonts w:ascii="Times New Roman" w:hAnsi="Times New Roman" w:cs="Times New Roman"/>
          <w:b/>
          <w:bCs/>
          <w:sz w:val="28"/>
          <w:szCs w:val="28"/>
        </w:rPr>
        <w:tab/>
      </w:r>
    </w:p>
    <w:p w:rsidR="00F87237" w:rsidRDefault="00F87237" w:rsidP="00033613">
      <w:pPr>
        <w:spacing w:after="0" w:line="480" w:lineRule="auto"/>
        <w:ind w:left="720"/>
        <w:jc w:val="both"/>
        <w:rPr>
          <w:rFonts w:ascii="Times New Roman" w:hAnsi="Times New Roman" w:cs="Times New Roman"/>
          <w:sz w:val="28"/>
          <w:szCs w:val="28"/>
        </w:rPr>
      </w:pPr>
      <w:r>
        <w:rPr>
          <w:rFonts w:ascii="Times New Roman" w:hAnsi="Times New Roman" w:cs="Times New Roman"/>
          <w:b/>
          <w:bCs/>
          <w:sz w:val="28"/>
          <w:szCs w:val="28"/>
        </w:rPr>
        <w:tab/>
      </w:r>
      <w:r w:rsidRPr="00AC16AD">
        <w:rPr>
          <w:rFonts w:ascii="Times New Roman" w:hAnsi="Times New Roman" w:cs="Times New Roman"/>
          <w:sz w:val="28"/>
          <w:szCs w:val="28"/>
        </w:rPr>
        <w:t>In the present Appeal, the Appellant has prayed for</w:t>
      </w:r>
      <w:r>
        <w:rPr>
          <w:rFonts w:ascii="Times New Roman" w:hAnsi="Times New Roman" w:cs="Times New Roman"/>
          <w:b/>
          <w:bCs/>
          <w:sz w:val="28"/>
          <w:szCs w:val="28"/>
        </w:rPr>
        <w:t xml:space="preserve"> </w:t>
      </w:r>
      <w:r>
        <w:rPr>
          <w:rFonts w:ascii="Times New Roman" w:hAnsi="Times New Roman" w:cs="Times New Roman"/>
          <w:sz w:val="28"/>
          <w:szCs w:val="28"/>
        </w:rPr>
        <w:t>refund of cost of CT/PT unit(replaced on 21.02.2</w:t>
      </w:r>
      <w:r w:rsidR="0049244D">
        <w:rPr>
          <w:rFonts w:ascii="Times New Roman" w:hAnsi="Times New Roman" w:cs="Times New Roman"/>
          <w:sz w:val="28"/>
          <w:szCs w:val="28"/>
        </w:rPr>
        <w:t xml:space="preserve">019) amounting to </w:t>
      </w:r>
      <w:r w:rsidR="00DB22D6">
        <w:rPr>
          <w:rFonts w:ascii="Times New Roman" w:hAnsi="Times New Roman" w:cs="Times New Roman"/>
          <w:sz w:val="28"/>
          <w:szCs w:val="28"/>
        </w:rPr>
        <w:t xml:space="preserve">      </w:t>
      </w:r>
      <w:r w:rsidR="0049244D">
        <w:rPr>
          <w:rFonts w:ascii="Times New Roman" w:hAnsi="Times New Roman" w:cs="Times New Roman"/>
          <w:sz w:val="28"/>
          <w:szCs w:val="28"/>
        </w:rPr>
        <w:t>₹ 67,121/- which was</w:t>
      </w:r>
      <w:r>
        <w:rPr>
          <w:rFonts w:ascii="Times New Roman" w:hAnsi="Times New Roman" w:cs="Times New Roman"/>
          <w:sz w:val="28"/>
          <w:szCs w:val="28"/>
        </w:rPr>
        <w:t xml:space="preserve"> deposited</w:t>
      </w:r>
      <w:r w:rsidR="0049244D">
        <w:rPr>
          <w:rFonts w:ascii="Times New Roman" w:hAnsi="Times New Roman" w:cs="Times New Roman"/>
          <w:sz w:val="28"/>
          <w:szCs w:val="28"/>
        </w:rPr>
        <w:t xml:space="preserve"> with PSPCL</w:t>
      </w:r>
      <w:r>
        <w:rPr>
          <w:rFonts w:ascii="Times New Roman" w:hAnsi="Times New Roman" w:cs="Times New Roman"/>
          <w:sz w:val="28"/>
          <w:szCs w:val="28"/>
        </w:rPr>
        <w:t xml:space="preserve"> and pleaded that the CT/PT unit was within warranty period.</w:t>
      </w:r>
      <w:r w:rsidR="008E6B67">
        <w:rPr>
          <w:rFonts w:ascii="Times New Roman" w:hAnsi="Times New Roman" w:cs="Times New Roman"/>
          <w:sz w:val="28"/>
          <w:szCs w:val="28"/>
        </w:rPr>
        <w:t xml:space="preserve"> Addl.SE/ME Division, PSPCL, Ludhiana had intimated</w:t>
      </w:r>
      <w:r w:rsidR="0026023D">
        <w:rPr>
          <w:rFonts w:ascii="Times New Roman" w:hAnsi="Times New Roman" w:cs="Times New Roman"/>
          <w:sz w:val="28"/>
          <w:szCs w:val="28"/>
        </w:rPr>
        <w:t xml:space="preserve"> vide memo no.375 dated 03.08.2020 that CT/PT unit of this connection was not burnt within warranty period. As such, cost of CT/PT unit amounting to </w:t>
      </w:r>
      <w:r w:rsidR="00155A2A">
        <w:rPr>
          <w:rFonts w:ascii="Times New Roman" w:hAnsi="Times New Roman" w:cs="Times New Roman"/>
          <w:sz w:val="28"/>
          <w:szCs w:val="28"/>
        </w:rPr>
        <w:t>₹ 67,121/- is fully recoverable.</w:t>
      </w:r>
    </w:p>
    <w:p w:rsidR="00F87237" w:rsidRDefault="00F87237" w:rsidP="00F87237">
      <w:pPr>
        <w:spacing w:after="0" w:line="480" w:lineRule="auto"/>
        <w:ind w:left="720"/>
        <w:jc w:val="both"/>
        <w:rPr>
          <w:rFonts w:ascii="Times New Roman" w:hAnsi="Times New Roman" w:cs="Times New Roman"/>
          <w:b/>
          <w:bCs/>
          <w:sz w:val="28"/>
          <w:szCs w:val="28"/>
        </w:rPr>
      </w:pPr>
      <w:r w:rsidRPr="00DF7ADB">
        <w:rPr>
          <w:rFonts w:ascii="Times New Roman" w:hAnsi="Times New Roman" w:cs="Times New Roman"/>
          <w:b/>
          <w:bCs/>
          <w:sz w:val="28"/>
          <w:szCs w:val="28"/>
        </w:rPr>
        <w:t>Issue (iii)</w:t>
      </w:r>
    </w:p>
    <w:p w:rsidR="00F87237" w:rsidRDefault="00F87237" w:rsidP="00F87237">
      <w:pPr>
        <w:pStyle w:val="ListParagraph"/>
        <w:spacing w:line="480" w:lineRule="auto"/>
        <w:ind w:left="709" w:right="-2" w:firstLine="11"/>
        <w:jc w:val="both"/>
        <w:rPr>
          <w:rFonts w:ascii="Times New Roman" w:hAnsi="Times New Roman" w:cs="Times New Roman"/>
          <w:sz w:val="28"/>
          <w:szCs w:val="28"/>
        </w:rPr>
      </w:pPr>
      <w:r>
        <w:rPr>
          <w:rFonts w:ascii="Times New Roman" w:hAnsi="Times New Roman" w:cs="Times New Roman"/>
          <w:b/>
          <w:bCs/>
          <w:sz w:val="28"/>
          <w:szCs w:val="28"/>
        </w:rPr>
        <w:tab/>
      </w:r>
      <w:r w:rsidRPr="009D696B">
        <w:rPr>
          <w:rFonts w:ascii="Times New Roman" w:hAnsi="Times New Roman" w:cs="Times New Roman"/>
          <w:sz w:val="28"/>
          <w:szCs w:val="28"/>
        </w:rPr>
        <w:t>The Appellant contended that</w:t>
      </w:r>
      <w:r>
        <w:rPr>
          <w:rFonts w:ascii="Times New Roman" w:hAnsi="Times New Roman" w:cs="Times New Roman"/>
          <w:sz w:val="28"/>
          <w:szCs w:val="28"/>
        </w:rPr>
        <w:t xml:space="preserve"> there was deficiency in servic</w:t>
      </w:r>
      <w:r w:rsidR="003328E3">
        <w:rPr>
          <w:rFonts w:ascii="Times New Roman" w:hAnsi="Times New Roman" w:cs="Times New Roman"/>
          <w:sz w:val="28"/>
          <w:szCs w:val="28"/>
        </w:rPr>
        <w:t>e on the part of the Respondent(</w:t>
      </w:r>
      <w:r>
        <w:rPr>
          <w:rFonts w:ascii="Times New Roman" w:hAnsi="Times New Roman" w:cs="Times New Roman"/>
          <w:sz w:val="28"/>
          <w:szCs w:val="28"/>
        </w:rPr>
        <w:t>PSPCL</w:t>
      </w:r>
      <w:r w:rsidR="003328E3">
        <w:rPr>
          <w:rFonts w:ascii="Times New Roman" w:hAnsi="Times New Roman" w:cs="Times New Roman"/>
          <w:sz w:val="28"/>
          <w:szCs w:val="28"/>
        </w:rPr>
        <w:t>)</w:t>
      </w:r>
      <w:r>
        <w:rPr>
          <w:rFonts w:ascii="Times New Roman" w:hAnsi="Times New Roman" w:cs="Times New Roman"/>
          <w:sz w:val="28"/>
          <w:szCs w:val="28"/>
        </w:rPr>
        <w:t xml:space="preserve"> which replaced the Energy Meter of the Appellant on 09.11.2019 but sent the same to M.E. Lab. for testing on 23.01.2020 i.e. after 82 days.</w:t>
      </w:r>
    </w:p>
    <w:p w:rsidR="00F87237" w:rsidRDefault="00DB22D6" w:rsidP="00F87237">
      <w:pPr>
        <w:pStyle w:val="ListParagraph"/>
        <w:spacing w:line="480" w:lineRule="auto"/>
        <w:ind w:left="709" w:right="-2" w:firstLine="11"/>
        <w:jc w:val="both"/>
        <w:rPr>
          <w:rFonts w:ascii="Times New Roman" w:hAnsi="Times New Roman" w:cs="Times New Roman"/>
          <w:sz w:val="28"/>
          <w:szCs w:val="28"/>
        </w:rPr>
      </w:pPr>
      <w:r>
        <w:rPr>
          <w:rFonts w:ascii="Times New Roman" w:hAnsi="Times New Roman" w:cs="Times New Roman"/>
          <w:sz w:val="28"/>
          <w:szCs w:val="28"/>
        </w:rPr>
        <w:tab/>
        <w:t>I agree with the plea of</w:t>
      </w:r>
      <w:r w:rsidR="00F87237">
        <w:rPr>
          <w:rFonts w:ascii="Times New Roman" w:hAnsi="Times New Roman" w:cs="Times New Roman"/>
          <w:sz w:val="28"/>
          <w:szCs w:val="28"/>
        </w:rPr>
        <w:t xml:space="preserve"> the Appellant’s Representative in this regard and observe that the Respondent did not comply with the provisions contained</w:t>
      </w:r>
      <w:r w:rsidR="00E9368C">
        <w:rPr>
          <w:rFonts w:ascii="Times New Roman" w:hAnsi="Times New Roman" w:cs="Times New Roman"/>
          <w:sz w:val="28"/>
          <w:szCs w:val="28"/>
        </w:rPr>
        <w:t xml:space="preserve"> in </w:t>
      </w:r>
      <w:r w:rsidR="00F87237">
        <w:rPr>
          <w:rFonts w:ascii="Times New Roman" w:hAnsi="Times New Roman" w:cs="Times New Roman"/>
          <w:sz w:val="28"/>
          <w:szCs w:val="28"/>
        </w:rPr>
        <w:t>Regulation 21.3.6(e) of Supply Code-2014 requiring to get the Energy Meter tested within 15 days of its removal from the site. Thus there was clear deficiency in servic</w:t>
      </w:r>
      <w:r w:rsidR="00FF2276">
        <w:rPr>
          <w:rFonts w:ascii="Times New Roman" w:hAnsi="Times New Roman" w:cs="Times New Roman"/>
          <w:sz w:val="28"/>
          <w:szCs w:val="28"/>
        </w:rPr>
        <w:t>e on the part of the Respondent(</w:t>
      </w:r>
      <w:r w:rsidR="00F87237">
        <w:rPr>
          <w:rFonts w:ascii="Times New Roman" w:hAnsi="Times New Roman" w:cs="Times New Roman"/>
          <w:sz w:val="28"/>
          <w:szCs w:val="28"/>
        </w:rPr>
        <w:t>PSPCL</w:t>
      </w:r>
      <w:r w:rsidR="00FF2276">
        <w:rPr>
          <w:rFonts w:ascii="Times New Roman" w:hAnsi="Times New Roman" w:cs="Times New Roman"/>
          <w:sz w:val="28"/>
          <w:szCs w:val="28"/>
        </w:rPr>
        <w:t>)</w:t>
      </w:r>
      <w:r w:rsidR="00F87237">
        <w:rPr>
          <w:rFonts w:ascii="Times New Roman" w:hAnsi="Times New Roman" w:cs="Times New Roman"/>
          <w:sz w:val="28"/>
          <w:szCs w:val="28"/>
        </w:rPr>
        <w:t xml:space="preserve"> and appropriate action needs to be taken </w:t>
      </w:r>
      <w:r w:rsidR="0026545D">
        <w:rPr>
          <w:rFonts w:ascii="Times New Roman" w:hAnsi="Times New Roman" w:cs="Times New Roman"/>
          <w:sz w:val="28"/>
          <w:szCs w:val="28"/>
        </w:rPr>
        <w:t xml:space="preserve">by PSPCL </w:t>
      </w:r>
      <w:r w:rsidR="00F87237">
        <w:rPr>
          <w:rFonts w:ascii="Times New Roman" w:hAnsi="Times New Roman" w:cs="Times New Roman"/>
          <w:sz w:val="28"/>
          <w:szCs w:val="28"/>
        </w:rPr>
        <w:t xml:space="preserve">against the </w:t>
      </w:r>
      <w:r w:rsidR="00F87237">
        <w:rPr>
          <w:rFonts w:ascii="Times New Roman" w:hAnsi="Times New Roman" w:cs="Times New Roman"/>
          <w:sz w:val="28"/>
          <w:szCs w:val="28"/>
        </w:rPr>
        <w:lastRenderedPageBreak/>
        <w:t>delinquent officers/officials.</w:t>
      </w:r>
      <w:r w:rsidR="00A612C3">
        <w:rPr>
          <w:rFonts w:ascii="Times New Roman" w:hAnsi="Times New Roman" w:cs="Times New Roman"/>
          <w:sz w:val="28"/>
          <w:szCs w:val="28"/>
        </w:rPr>
        <w:t xml:space="preserve"> Had the Respondent got the meter tested within 15 days of its removal from the site, meter challenge would have been cleared much earlier. </w:t>
      </w:r>
    </w:p>
    <w:p w:rsidR="00F87237" w:rsidRDefault="00F87237" w:rsidP="00F87237">
      <w:pPr>
        <w:pStyle w:val="ListParagraph"/>
        <w:spacing w:line="480" w:lineRule="auto"/>
        <w:ind w:left="709" w:right="-2" w:firstLine="11"/>
        <w:jc w:val="both"/>
        <w:rPr>
          <w:rFonts w:ascii="Times New Roman" w:hAnsi="Times New Roman" w:cs="Times New Roman"/>
          <w:sz w:val="28"/>
          <w:szCs w:val="28"/>
        </w:rPr>
      </w:pPr>
      <w:r>
        <w:rPr>
          <w:rFonts w:ascii="Times New Roman" w:hAnsi="Times New Roman" w:cs="Times New Roman"/>
          <w:sz w:val="28"/>
          <w:szCs w:val="28"/>
        </w:rPr>
        <w:tab/>
        <w:t>From the above analysis, it is concluded that:</w:t>
      </w:r>
    </w:p>
    <w:p w:rsidR="00F87237" w:rsidRDefault="00F87237" w:rsidP="00F87237">
      <w:pPr>
        <w:pStyle w:val="ListParagraph"/>
        <w:numPr>
          <w:ilvl w:val="0"/>
          <w:numId w:val="16"/>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account of the Appellant is required to be overhauled for six months prior to the date of replacement of the Energy Meter (21.02.2019) on the basis of average of energ</w:t>
      </w:r>
      <w:r w:rsidR="001C3E35">
        <w:rPr>
          <w:rFonts w:ascii="Times New Roman" w:hAnsi="Times New Roman" w:cs="Times New Roman"/>
          <w:sz w:val="28"/>
          <w:szCs w:val="28"/>
        </w:rPr>
        <w:t xml:space="preserve">y consumption for six months </w:t>
      </w:r>
      <w:r w:rsidR="00603EBA">
        <w:rPr>
          <w:rFonts w:ascii="Times New Roman" w:hAnsi="Times New Roman" w:cs="Times New Roman"/>
          <w:sz w:val="28"/>
          <w:szCs w:val="28"/>
        </w:rPr>
        <w:t>f</w:t>
      </w:r>
      <w:r w:rsidR="001C3E35">
        <w:rPr>
          <w:rFonts w:ascii="Times New Roman" w:hAnsi="Times New Roman" w:cs="Times New Roman"/>
          <w:sz w:val="28"/>
          <w:szCs w:val="28"/>
        </w:rPr>
        <w:t>rom August, 2017 to January</w:t>
      </w:r>
      <w:r>
        <w:rPr>
          <w:rFonts w:ascii="Times New Roman" w:hAnsi="Times New Roman" w:cs="Times New Roman"/>
          <w:sz w:val="28"/>
          <w:szCs w:val="28"/>
        </w:rPr>
        <w:t>, 2018 in terms of provisions contained in Regulation 21.5.2(b) of Supply Code-2014.</w:t>
      </w:r>
      <w:r w:rsidR="00033613">
        <w:rPr>
          <w:rFonts w:ascii="Times New Roman" w:hAnsi="Times New Roman" w:cs="Times New Roman"/>
          <w:sz w:val="28"/>
          <w:szCs w:val="28"/>
        </w:rPr>
        <w:t xml:space="preserve"> In addition, the energy bills </w:t>
      </w:r>
      <w:r w:rsidR="00E22802">
        <w:rPr>
          <w:rFonts w:ascii="Times New Roman" w:hAnsi="Times New Roman" w:cs="Times New Roman"/>
          <w:sz w:val="28"/>
          <w:szCs w:val="28"/>
        </w:rPr>
        <w:t xml:space="preserve">based on recorded consumption </w:t>
      </w:r>
      <w:r w:rsidR="00033613">
        <w:rPr>
          <w:rFonts w:ascii="Times New Roman" w:hAnsi="Times New Roman" w:cs="Times New Roman"/>
          <w:sz w:val="28"/>
          <w:szCs w:val="28"/>
        </w:rPr>
        <w:t>for the months of May</w:t>
      </w:r>
      <w:r w:rsidR="00293B6A">
        <w:rPr>
          <w:rFonts w:ascii="Times New Roman" w:hAnsi="Times New Roman" w:cs="Times New Roman"/>
          <w:sz w:val="28"/>
          <w:szCs w:val="28"/>
        </w:rPr>
        <w:t>,</w:t>
      </w:r>
      <w:r w:rsidR="00033613">
        <w:rPr>
          <w:rFonts w:ascii="Times New Roman" w:hAnsi="Times New Roman" w:cs="Times New Roman"/>
          <w:sz w:val="28"/>
          <w:szCs w:val="28"/>
        </w:rPr>
        <w:t xml:space="preserve"> 2019 to August</w:t>
      </w:r>
      <w:r w:rsidR="00293B6A">
        <w:rPr>
          <w:rFonts w:ascii="Times New Roman" w:hAnsi="Times New Roman" w:cs="Times New Roman"/>
          <w:sz w:val="28"/>
          <w:szCs w:val="28"/>
        </w:rPr>
        <w:t>,</w:t>
      </w:r>
      <w:r w:rsidR="00033613">
        <w:rPr>
          <w:rFonts w:ascii="Times New Roman" w:hAnsi="Times New Roman" w:cs="Times New Roman"/>
          <w:sz w:val="28"/>
          <w:szCs w:val="28"/>
        </w:rPr>
        <w:t xml:space="preserve"> 2019 are justified and recoverable from the Appellant. </w:t>
      </w:r>
      <w:r w:rsidR="00510033">
        <w:rPr>
          <w:rFonts w:ascii="Times New Roman" w:hAnsi="Times New Roman" w:cs="Times New Roman"/>
          <w:sz w:val="28"/>
          <w:szCs w:val="28"/>
        </w:rPr>
        <w:t xml:space="preserve"> The </w:t>
      </w:r>
      <w:r w:rsidR="0021348E">
        <w:rPr>
          <w:rFonts w:ascii="Times New Roman" w:hAnsi="Times New Roman" w:cs="Times New Roman"/>
          <w:sz w:val="28"/>
          <w:szCs w:val="28"/>
        </w:rPr>
        <w:t>Appellant shall also be li</w:t>
      </w:r>
      <w:r>
        <w:rPr>
          <w:rFonts w:ascii="Times New Roman" w:hAnsi="Times New Roman" w:cs="Times New Roman"/>
          <w:sz w:val="28"/>
          <w:szCs w:val="28"/>
        </w:rPr>
        <w:t>able to pay surcharge/interest as per instructions of PSPCL.</w:t>
      </w:r>
    </w:p>
    <w:p w:rsidR="00F87237" w:rsidRDefault="00F87237" w:rsidP="00F87237">
      <w:pPr>
        <w:pStyle w:val="ListParagraph"/>
        <w:numPr>
          <w:ilvl w:val="0"/>
          <w:numId w:val="16"/>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Appellant is not entitled to claim cost of</w:t>
      </w:r>
      <w:r w:rsidR="00964542">
        <w:rPr>
          <w:rFonts w:ascii="Times New Roman" w:hAnsi="Times New Roman" w:cs="Times New Roman"/>
          <w:sz w:val="28"/>
          <w:szCs w:val="28"/>
        </w:rPr>
        <w:t xml:space="preserve"> burnt</w:t>
      </w:r>
      <w:r>
        <w:rPr>
          <w:rFonts w:ascii="Times New Roman" w:hAnsi="Times New Roman" w:cs="Times New Roman"/>
          <w:sz w:val="28"/>
          <w:szCs w:val="28"/>
        </w:rPr>
        <w:t xml:space="preserve"> CT/PT unit deposited </w:t>
      </w:r>
      <w:r w:rsidR="002B4BB9">
        <w:rPr>
          <w:rFonts w:ascii="Times New Roman" w:hAnsi="Times New Roman" w:cs="Times New Roman"/>
          <w:sz w:val="28"/>
          <w:szCs w:val="28"/>
        </w:rPr>
        <w:t>by it as the same was beyond</w:t>
      </w:r>
      <w:r>
        <w:rPr>
          <w:rFonts w:ascii="Times New Roman" w:hAnsi="Times New Roman" w:cs="Times New Roman"/>
          <w:sz w:val="28"/>
          <w:szCs w:val="28"/>
        </w:rPr>
        <w:t xml:space="preserve"> warranty period.</w:t>
      </w:r>
    </w:p>
    <w:p w:rsidR="00EE3530" w:rsidRPr="00B12E61" w:rsidRDefault="00CA5487" w:rsidP="00EE3530">
      <w:pPr>
        <w:pStyle w:val="ListParagraph"/>
        <w:numPr>
          <w:ilvl w:val="0"/>
          <w:numId w:val="16"/>
        </w:numPr>
        <w:spacing w:line="480" w:lineRule="auto"/>
        <w:ind w:right="-2"/>
        <w:jc w:val="both"/>
        <w:rPr>
          <w:rFonts w:ascii="Times New Roman" w:hAnsi="Times New Roman" w:cs="Times New Roman"/>
          <w:sz w:val="28"/>
          <w:szCs w:val="28"/>
          <w:rtl/>
          <w:cs/>
        </w:rPr>
      </w:pPr>
      <w:r>
        <w:rPr>
          <w:rFonts w:ascii="Times New Roman" w:hAnsi="Times New Roman" w:cs="Times New Roman"/>
          <w:sz w:val="28"/>
          <w:szCs w:val="28"/>
        </w:rPr>
        <w:t>There was</w:t>
      </w:r>
      <w:r w:rsidR="00F87237">
        <w:rPr>
          <w:rFonts w:ascii="Times New Roman" w:hAnsi="Times New Roman" w:cs="Times New Roman"/>
          <w:sz w:val="28"/>
          <w:szCs w:val="28"/>
        </w:rPr>
        <w:t xml:space="preserve"> deficiency in servic</w:t>
      </w:r>
      <w:r w:rsidR="00AA2912">
        <w:rPr>
          <w:rFonts w:ascii="Times New Roman" w:hAnsi="Times New Roman" w:cs="Times New Roman"/>
          <w:sz w:val="28"/>
          <w:szCs w:val="28"/>
        </w:rPr>
        <w:t>e on the part of the Respondent</w:t>
      </w:r>
      <w:r w:rsidR="00F87237">
        <w:rPr>
          <w:rFonts w:ascii="Times New Roman" w:hAnsi="Times New Roman" w:cs="Times New Roman"/>
          <w:sz w:val="28"/>
          <w:szCs w:val="28"/>
        </w:rPr>
        <w:t>(PSPCL) for undue delay in sending the Energy Meter</w:t>
      </w:r>
      <w:r w:rsidR="00AA2912">
        <w:rPr>
          <w:rFonts w:ascii="Times New Roman" w:hAnsi="Times New Roman" w:cs="Times New Roman"/>
          <w:sz w:val="28"/>
          <w:szCs w:val="28"/>
        </w:rPr>
        <w:t xml:space="preserve">(removed on 09.11.2019) for testing in ME </w:t>
      </w:r>
      <w:r w:rsidR="00AA2912">
        <w:rPr>
          <w:rFonts w:ascii="Times New Roman" w:hAnsi="Times New Roman" w:cs="Times New Roman"/>
          <w:sz w:val="28"/>
          <w:szCs w:val="28"/>
        </w:rPr>
        <w:lastRenderedPageBreak/>
        <w:t>Lab on 23.01.2020</w:t>
      </w:r>
      <w:r w:rsidR="00F87237">
        <w:rPr>
          <w:rFonts w:ascii="Times New Roman" w:hAnsi="Times New Roman" w:cs="Times New Roman"/>
          <w:sz w:val="28"/>
          <w:szCs w:val="28"/>
        </w:rPr>
        <w:t xml:space="preserve"> </w:t>
      </w:r>
      <w:r w:rsidR="00A42741">
        <w:rPr>
          <w:rFonts w:ascii="Times New Roman" w:hAnsi="Times New Roman" w:cs="Times New Roman"/>
          <w:sz w:val="28"/>
          <w:szCs w:val="28"/>
        </w:rPr>
        <w:t>against the stipulation</w:t>
      </w:r>
      <w:r w:rsidR="00F87237">
        <w:rPr>
          <w:rFonts w:ascii="Times New Roman" w:hAnsi="Times New Roman" w:cs="Times New Roman"/>
          <w:sz w:val="28"/>
          <w:szCs w:val="28"/>
        </w:rPr>
        <w:t xml:space="preserve"> of 15 days from the date of removal as required under Regulation 21.3.6 (e) of Supply Code-2014.</w:t>
      </w:r>
      <w:r w:rsidR="002039C9">
        <w:rPr>
          <w:rFonts w:ascii="Times New Roman" w:hAnsi="Times New Roman" w:cs="Times New Roman"/>
          <w:sz w:val="28"/>
          <w:szCs w:val="28"/>
        </w:rPr>
        <w:t xml:space="preserve"> PSPCL may take appropriate action for this lapse on its part.</w:t>
      </w:r>
    </w:p>
    <w:p w:rsidR="00F87237" w:rsidRPr="00CA0C1C" w:rsidRDefault="00A31961" w:rsidP="00F87237">
      <w:pPr>
        <w:spacing w:line="480" w:lineRule="auto"/>
        <w:jc w:val="both"/>
        <w:rPr>
          <w:rFonts w:ascii="Times New Roman" w:hAnsi="Times New Roman" w:cs="Times New Roman"/>
          <w:bCs/>
          <w:color w:val="000000" w:themeColor="text1"/>
          <w:sz w:val="28"/>
          <w:szCs w:val="28"/>
        </w:rPr>
      </w:pPr>
      <w:r w:rsidRPr="00A31961">
        <w:rPr>
          <w:rFonts w:ascii="Times New Roman" w:hAnsi="Times New Roman" w:cs="Times New Roman"/>
          <w:b/>
          <w:color w:val="000000" w:themeColor="text1"/>
          <w:sz w:val="28"/>
          <w:szCs w:val="28"/>
        </w:rPr>
        <w:t>7</w:t>
      </w:r>
      <w:r w:rsidR="00F87237" w:rsidRPr="00A31961">
        <w:rPr>
          <w:rFonts w:ascii="Times New Roman" w:hAnsi="Times New Roman" w:cs="Times New Roman"/>
          <w:b/>
          <w:color w:val="000000" w:themeColor="text1"/>
          <w:sz w:val="28"/>
          <w:szCs w:val="28"/>
        </w:rPr>
        <w:t>.</w:t>
      </w:r>
      <w:r w:rsidR="00F87237" w:rsidRPr="00CA0C1C">
        <w:rPr>
          <w:rFonts w:ascii="Times New Roman" w:hAnsi="Times New Roman" w:cs="Times New Roman"/>
          <w:bCs/>
          <w:color w:val="000000" w:themeColor="text1"/>
          <w:sz w:val="28"/>
          <w:szCs w:val="28"/>
        </w:rPr>
        <w:tab/>
      </w:r>
      <w:r w:rsidR="00F87237" w:rsidRPr="00D91D14">
        <w:rPr>
          <w:rFonts w:ascii="Times New Roman" w:hAnsi="Times New Roman" w:cs="Times New Roman"/>
          <w:b/>
          <w:color w:val="000000" w:themeColor="text1"/>
          <w:sz w:val="28"/>
          <w:szCs w:val="28"/>
        </w:rPr>
        <w:t>Decision</w:t>
      </w:r>
    </w:p>
    <w:p w:rsidR="00F87237" w:rsidRDefault="00F87237" w:rsidP="00F87237">
      <w:pPr>
        <w:spacing w:line="480" w:lineRule="auto"/>
        <w:ind w:left="709" w:firstLine="11"/>
        <w:jc w:val="both"/>
        <w:rPr>
          <w:rFonts w:ascii="Times New Roman" w:hAnsi="Times New Roman" w:cs="Times New Roman"/>
          <w:bCs/>
          <w:color w:val="000000" w:themeColor="text1"/>
          <w:sz w:val="28"/>
          <w:szCs w:val="28"/>
        </w:rPr>
      </w:pPr>
      <w:r w:rsidRPr="00CA0C1C">
        <w:rPr>
          <w:rFonts w:ascii="Times New Roman" w:hAnsi="Times New Roman" w:cs="Times New Roman"/>
          <w:bCs/>
          <w:color w:val="000000" w:themeColor="text1"/>
          <w:sz w:val="28"/>
          <w:szCs w:val="28"/>
        </w:rPr>
        <w:t>As a sequel of above discussions,</w:t>
      </w:r>
      <w:r w:rsidR="00C15EA1">
        <w:rPr>
          <w:rFonts w:ascii="Times New Roman" w:hAnsi="Times New Roman" w:cs="Times New Roman"/>
          <w:bCs/>
          <w:color w:val="000000" w:themeColor="text1"/>
          <w:sz w:val="28"/>
          <w:szCs w:val="28"/>
        </w:rPr>
        <w:t xml:space="preserve"> the order dated 06.03.2020</w:t>
      </w:r>
      <w:r>
        <w:rPr>
          <w:rFonts w:ascii="Times New Roman" w:hAnsi="Times New Roman" w:cs="Times New Roman"/>
          <w:bCs/>
          <w:color w:val="000000" w:themeColor="text1"/>
          <w:sz w:val="28"/>
          <w:szCs w:val="28"/>
        </w:rPr>
        <w:t xml:space="preserve"> of CGRF, Ludhiana in Case no.</w:t>
      </w:r>
      <w:r w:rsidR="00BC072C">
        <w:rPr>
          <w:rFonts w:ascii="Times New Roman" w:hAnsi="Times New Roman" w:cs="Times New Roman"/>
          <w:bCs/>
          <w:color w:val="000000" w:themeColor="text1"/>
          <w:sz w:val="28"/>
          <w:szCs w:val="28"/>
        </w:rPr>
        <w:t xml:space="preserve"> CGL-397/2019 is set aside</w:t>
      </w:r>
      <w:r>
        <w:rPr>
          <w:rFonts w:ascii="Times New Roman" w:hAnsi="Times New Roman" w:cs="Times New Roman"/>
          <w:bCs/>
          <w:color w:val="000000" w:themeColor="text1"/>
          <w:sz w:val="28"/>
          <w:szCs w:val="28"/>
        </w:rPr>
        <w:t>. It is held that:</w:t>
      </w:r>
    </w:p>
    <w:p w:rsidR="00F87237" w:rsidRPr="00D01E20" w:rsidRDefault="00F87237" w:rsidP="00F87237">
      <w:pPr>
        <w:pStyle w:val="ListParagraph"/>
        <w:numPr>
          <w:ilvl w:val="0"/>
          <w:numId w:val="17"/>
        </w:numPr>
        <w:autoSpaceDE w:val="0"/>
        <w:autoSpaceDN w:val="0"/>
        <w:adjustRightInd w:val="0"/>
        <w:spacing w:after="0" w:line="480" w:lineRule="auto"/>
        <w:jc w:val="both"/>
        <w:rPr>
          <w:rFonts w:ascii="Times New Roman" w:hAnsi="Times New Roman" w:cs="Times New Roman"/>
          <w:sz w:val="28"/>
          <w:szCs w:val="28"/>
        </w:rPr>
      </w:pPr>
      <w:r w:rsidRPr="00D01E20">
        <w:rPr>
          <w:rFonts w:ascii="Times New Roman" w:hAnsi="Times New Roman" w:cs="Times New Roman"/>
          <w:sz w:val="28"/>
          <w:szCs w:val="28"/>
        </w:rPr>
        <w:t>The account of the Appellant shall be overhauled for six months prior to the date of replacement of the Energy Meter (21.02.2019) on the basis of average of energ</w:t>
      </w:r>
      <w:r w:rsidR="00246F32">
        <w:rPr>
          <w:rFonts w:ascii="Times New Roman" w:hAnsi="Times New Roman" w:cs="Times New Roman"/>
          <w:sz w:val="28"/>
          <w:szCs w:val="28"/>
        </w:rPr>
        <w:t>y consumption for six</w:t>
      </w:r>
      <w:r w:rsidR="007836AD">
        <w:rPr>
          <w:rFonts w:ascii="Times New Roman" w:hAnsi="Times New Roman" w:cs="Times New Roman"/>
          <w:sz w:val="28"/>
          <w:szCs w:val="28"/>
        </w:rPr>
        <w:t xml:space="preserve"> months </w:t>
      </w:r>
      <w:r w:rsidR="005672B2">
        <w:rPr>
          <w:rFonts w:ascii="Times New Roman" w:hAnsi="Times New Roman" w:cs="Times New Roman"/>
          <w:sz w:val="28"/>
          <w:szCs w:val="28"/>
        </w:rPr>
        <w:t>f</w:t>
      </w:r>
      <w:r w:rsidR="007836AD">
        <w:rPr>
          <w:rFonts w:ascii="Times New Roman" w:hAnsi="Times New Roman" w:cs="Times New Roman"/>
          <w:sz w:val="28"/>
          <w:szCs w:val="28"/>
        </w:rPr>
        <w:t>rom</w:t>
      </w:r>
      <w:r w:rsidR="00246F32">
        <w:rPr>
          <w:rFonts w:ascii="Times New Roman" w:hAnsi="Times New Roman" w:cs="Times New Roman"/>
          <w:sz w:val="28"/>
          <w:szCs w:val="28"/>
        </w:rPr>
        <w:t xml:space="preserve"> August, 2017</w:t>
      </w:r>
      <w:r w:rsidR="00FD18F8">
        <w:rPr>
          <w:rFonts w:ascii="Times New Roman" w:hAnsi="Times New Roman" w:cs="Times New Roman"/>
          <w:sz w:val="28"/>
          <w:szCs w:val="28"/>
        </w:rPr>
        <w:t xml:space="preserve"> to January</w:t>
      </w:r>
      <w:r w:rsidRPr="00D01E20">
        <w:rPr>
          <w:rFonts w:ascii="Times New Roman" w:hAnsi="Times New Roman" w:cs="Times New Roman"/>
          <w:sz w:val="28"/>
          <w:szCs w:val="28"/>
        </w:rPr>
        <w:t>, 2018 in terms of provisions contained in Regulation 21.5.2(b) of Supply Code-2014.</w:t>
      </w:r>
      <w:r w:rsidR="00D75D59">
        <w:rPr>
          <w:rFonts w:ascii="Times New Roman" w:hAnsi="Times New Roman" w:cs="Times New Roman"/>
          <w:sz w:val="28"/>
          <w:szCs w:val="28"/>
        </w:rPr>
        <w:t xml:space="preserve"> Besides, the energy bills charged</w:t>
      </w:r>
      <w:r w:rsidR="00D208AF">
        <w:rPr>
          <w:rFonts w:ascii="Times New Roman" w:hAnsi="Times New Roman" w:cs="Times New Roman"/>
          <w:sz w:val="28"/>
          <w:szCs w:val="28"/>
        </w:rPr>
        <w:t xml:space="preserve"> to the Appellant for the months of May</w:t>
      </w:r>
      <w:r w:rsidR="00D75D59">
        <w:rPr>
          <w:rFonts w:ascii="Times New Roman" w:hAnsi="Times New Roman" w:cs="Times New Roman"/>
          <w:sz w:val="28"/>
          <w:szCs w:val="28"/>
        </w:rPr>
        <w:t>,</w:t>
      </w:r>
      <w:r w:rsidR="00D208AF">
        <w:rPr>
          <w:rFonts w:ascii="Times New Roman" w:hAnsi="Times New Roman" w:cs="Times New Roman"/>
          <w:sz w:val="28"/>
          <w:szCs w:val="28"/>
        </w:rPr>
        <w:t xml:space="preserve"> 2019 to August</w:t>
      </w:r>
      <w:r w:rsidR="00D75D59">
        <w:rPr>
          <w:rFonts w:ascii="Times New Roman" w:hAnsi="Times New Roman" w:cs="Times New Roman"/>
          <w:sz w:val="28"/>
          <w:szCs w:val="28"/>
        </w:rPr>
        <w:t>,</w:t>
      </w:r>
      <w:r w:rsidR="00D208AF">
        <w:rPr>
          <w:rFonts w:ascii="Times New Roman" w:hAnsi="Times New Roman" w:cs="Times New Roman"/>
          <w:sz w:val="28"/>
          <w:szCs w:val="28"/>
        </w:rPr>
        <w:t xml:space="preserve"> 2019</w:t>
      </w:r>
      <w:r w:rsidR="002B6096">
        <w:rPr>
          <w:rFonts w:ascii="Times New Roman" w:hAnsi="Times New Roman" w:cs="Times New Roman"/>
          <w:sz w:val="28"/>
          <w:szCs w:val="28"/>
        </w:rPr>
        <w:t xml:space="preserve"> on the basis of recorded consumption are justified</w:t>
      </w:r>
      <w:r w:rsidR="00D208AF">
        <w:rPr>
          <w:rFonts w:ascii="Times New Roman" w:hAnsi="Times New Roman" w:cs="Times New Roman"/>
          <w:sz w:val="28"/>
          <w:szCs w:val="28"/>
        </w:rPr>
        <w:t xml:space="preserve"> and recoverable. </w:t>
      </w:r>
      <w:r w:rsidRPr="00D01E20">
        <w:rPr>
          <w:rFonts w:ascii="Times New Roman" w:hAnsi="Times New Roman" w:cs="Times New Roman"/>
          <w:color w:val="000000" w:themeColor="text1"/>
          <w:sz w:val="28"/>
          <w:szCs w:val="28"/>
        </w:rPr>
        <w:t>Accordingly, the Respondent is directed to re</w:t>
      </w:r>
      <w:r w:rsidR="00F1557C">
        <w:rPr>
          <w:rFonts w:ascii="Times New Roman" w:hAnsi="Times New Roman" w:cs="Times New Roman"/>
          <w:color w:val="000000" w:themeColor="text1"/>
          <w:sz w:val="28"/>
          <w:szCs w:val="28"/>
        </w:rPr>
        <w:t>-</w:t>
      </w:r>
      <w:r w:rsidRPr="00D01E20">
        <w:rPr>
          <w:rFonts w:ascii="Times New Roman" w:hAnsi="Times New Roman" w:cs="Times New Roman"/>
          <w:color w:val="000000" w:themeColor="text1"/>
          <w:sz w:val="28"/>
          <w:szCs w:val="28"/>
        </w:rPr>
        <w:t xml:space="preserve">calculate the </w:t>
      </w:r>
      <w:r w:rsidRPr="00D01E20">
        <w:rPr>
          <w:rFonts w:ascii="Times New Roman" w:hAnsi="Times New Roman" w:cs="Times New Roman"/>
          <w:sz w:val="28"/>
          <w:szCs w:val="28"/>
        </w:rPr>
        <w:t>demand</w:t>
      </w:r>
      <w:r w:rsidRPr="00D01E20">
        <w:rPr>
          <w:rFonts w:ascii="Times New Roman" w:hAnsi="Times New Roman" w:cs="Times New Roman"/>
          <w:color w:val="000000" w:themeColor="text1"/>
          <w:sz w:val="28"/>
          <w:szCs w:val="28"/>
        </w:rPr>
        <w:t xml:space="preserve"> and refund/recover the amount found excess/short after </w:t>
      </w:r>
      <w:r w:rsidRPr="00D01E20">
        <w:rPr>
          <w:rFonts w:ascii="Times New Roman" w:hAnsi="Times New Roman" w:cs="Times New Roman"/>
          <w:color w:val="000000" w:themeColor="text1"/>
          <w:sz w:val="28"/>
          <w:szCs w:val="28"/>
        </w:rPr>
        <w:lastRenderedPageBreak/>
        <w:t>adjustment, if any, with surcharge/interest</w:t>
      </w:r>
      <w:r w:rsidR="00234959">
        <w:rPr>
          <w:rFonts w:ascii="Times New Roman" w:hAnsi="Times New Roman" w:cs="Times New Roman"/>
          <w:color w:val="000000" w:themeColor="text1"/>
          <w:sz w:val="28"/>
          <w:szCs w:val="28"/>
        </w:rPr>
        <w:t xml:space="preserve"> as per instructions</w:t>
      </w:r>
      <w:r w:rsidR="003B65C4">
        <w:rPr>
          <w:rFonts w:ascii="Times New Roman" w:hAnsi="Times New Roman" w:cs="Times New Roman"/>
          <w:color w:val="000000" w:themeColor="text1"/>
          <w:sz w:val="28"/>
          <w:szCs w:val="28"/>
        </w:rPr>
        <w:t xml:space="preserve"> of PSPCL</w:t>
      </w:r>
      <w:r w:rsidRPr="00D01E20">
        <w:rPr>
          <w:rFonts w:ascii="Times New Roman" w:hAnsi="Times New Roman" w:cs="Times New Roman"/>
          <w:color w:val="000000" w:themeColor="text1"/>
          <w:sz w:val="28"/>
          <w:szCs w:val="28"/>
        </w:rPr>
        <w:t xml:space="preserve">. </w:t>
      </w:r>
    </w:p>
    <w:p w:rsidR="00F87237" w:rsidRPr="00483E66" w:rsidRDefault="00F87237" w:rsidP="00F87237">
      <w:pPr>
        <w:pStyle w:val="ListParagraph"/>
        <w:numPr>
          <w:ilvl w:val="0"/>
          <w:numId w:val="17"/>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cost of CT/PT unit deposited by the Appellant is not refun</w:t>
      </w:r>
      <w:r w:rsidR="00A14FE5">
        <w:rPr>
          <w:rFonts w:ascii="Times New Roman" w:hAnsi="Times New Roman" w:cs="Times New Roman"/>
          <w:sz w:val="28"/>
          <w:szCs w:val="28"/>
        </w:rPr>
        <w:t>dable as the same was burnt beyond</w:t>
      </w:r>
      <w:r>
        <w:rPr>
          <w:rFonts w:ascii="Times New Roman" w:hAnsi="Times New Roman" w:cs="Times New Roman"/>
          <w:sz w:val="28"/>
          <w:szCs w:val="28"/>
        </w:rPr>
        <w:t xml:space="preserve"> warranty period.</w:t>
      </w:r>
    </w:p>
    <w:p w:rsidR="00F87237" w:rsidRDefault="00A31961" w:rsidP="00F87237">
      <w:pPr>
        <w:spacing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8</w:t>
      </w:r>
      <w:r w:rsidR="00F87237" w:rsidRPr="00E6397D">
        <w:rPr>
          <w:rFonts w:ascii="Times New Roman" w:hAnsi="Times New Roman" w:cs="Times New Roman"/>
          <w:color w:val="000000" w:themeColor="text1"/>
          <w:sz w:val="28"/>
          <w:szCs w:val="28"/>
        </w:rPr>
        <w:t>.</w:t>
      </w:r>
      <w:r w:rsidR="00F87237" w:rsidRPr="00E6397D">
        <w:rPr>
          <w:rFonts w:ascii="Times New Roman" w:hAnsi="Times New Roman" w:cs="Times New Roman"/>
          <w:color w:val="000000" w:themeColor="text1"/>
          <w:sz w:val="28"/>
          <w:szCs w:val="28"/>
        </w:rPr>
        <w:tab/>
        <w:t>The Appeal is disposed of accordingly.</w:t>
      </w:r>
    </w:p>
    <w:p w:rsidR="00F87237" w:rsidRDefault="00A31961" w:rsidP="00F87237">
      <w:pPr>
        <w:spacing w:line="480" w:lineRule="auto"/>
        <w:ind w:left="720" w:hanging="7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9</w:t>
      </w:r>
      <w:r w:rsidR="00F87237">
        <w:rPr>
          <w:rFonts w:ascii="Times New Roman" w:hAnsi="Times New Roman" w:cs="Times New Roman"/>
          <w:color w:val="000000" w:themeColor="text1"/>
          <w:sz w:val="28"/>
          <w:szCs w:val="28"/>
        </w:rPr>
        <w:t>.</w:t>
      </w:r>
      <w:r w:rsidR="00F87237">
        <w:rPr>
          <w:rFonts w:ascii="Times New Roman" w:hAnsi="Times New Roman" w:cs="Times New Roman"/>
          <w:color w:val="000000" w:themeColor="text1"/>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F87237" w:rsidRDefault="00F87237" w:rsidP="00F87237">
      <w:pPr>
        <w:spacing w:line="480" w:lineRule="auto"/>
        <w:jc w:val="both"/>
        <w:rPr>
          <w:rFonts w:ascii="Times New Roman" w:hAnsi="Times New Roman" w:cs="Times New Roman"/>
          <w:color w:val="000000" w:themeColor="text1"/>
          <w:sz w:val="28"/>
          <w:szCs w:val="28"/>
        </w:rPr>
      </w:pPr>
    </w:p>
    <w:p w:rsidR="00F87237" w:rsidRDefault="00F87237" w:rsidP="00F8723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(GURINDER JIT SINGH)</w:t>
      </w:r>
    </w:p>
    <w:p w:rsidR="00F87237" w:rsidRDefault="00F87237" w:rsidP="00F8723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August</w:t>
      </w:r>
      <w:r w:rsidR="000E5F39">
        <w:rPr>
          <w:rFonts w:ascii="Times New Roman" w:hAnsi="Times New Roman" w:cs="Times New Roman"/>
          <w:color w:val="000000" w:themeColor="text1"/>
          <w:sz w:val="28"/>
          <w:szCs w:val="28"/>
        </w:rPr>
        <w:t xml:space="preserve"> 07</w:t>
      </w:r>
      <w:r>
        <w:rPr>
          <w:rFonts w:ascii="Times New Roman" w:hAnsi="Times New Roman" w:cs="Times New Roman"/>
          <w:color w:val="000000" w:themeColor="text1"/>
          <w:sz w:val="28"/>
          <w:szCs w:val="28"/>
        </w:rPr>
        <w:t>, 2020</w:t>
      </w:r>
      <w:r>
        <w:rPr>
          <w:rFonts w:ascii="Times New Roman" w:hAnsi="Times New Roman" w:cs="Times New Roman"/>
          <w:color w:val="000000" w:themeColor="text1"/>
          <w:sz w:val="28"/>
          <w:szCs w:val="28"/>
        </w:rPr>
        <w:tab/>
        <w:t xml:space="preserve">                         Lokpal (Ombudsman)</w:t>
      </w:r>
    </w:p>
    <w:p w:rsidR="00F87237" w:rsidRDefault="00F87237" w:rsidP="00F8723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SAS Nagar (Mohali)</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Electricity, Punjab.</w:t>
      </w:r>
    </w:p>
    <w:p w:rsidR="00F87237" w:rsidRDefault="00F87237" w:rsidP="00F87237">
      <w:pPr>
        <w:spacing w:after="0" w:line="240" w:lineRule="auto"/>
        <w:jc w:val="both"/>
        <w:rPr>
          <w:rFonts w:ascii="Times New Roman" w:hAnsi="Times New Roman" w:cs="Times New Roman"/>
          <w:color w:val="000000" w:themeColor="text1"/>
          <w:sz w:val="28"/>
          <w:szCs w:val="28"/>
        </w:rPr>
      </w:pPr>
    </w:p>
    <w:p w:rsidR="00F87237" w:rsidRDefault="00F87237" w:rsidP="00F87237">
      <w:pPr>
        <w:spacing w:after="0" w:line="240" w:lineRule="auto"/>
        <w:jc w:val="both"/>
        <w:rPr>
          <w:rFonts w:ascii="Times New Roman" w:hAnsi="Times New Roman" w:cs="Times New Roman"/>
          <w:color w:val="000000" w:themeColor="text1"/>
          <w:sz w:val="28"/>
          <w:szCs w:val="28"/>
        </w:rPr>
      </w:pPr>
    </w:p>
    <w:p w:rsidR="00DA23EC" w:rsidRDefault="00DA23EC" w:rsidP="00510B7A">
      <w:pPr>
        <w:spacing w:after="0" w:line="240" w:lineRule="auto"/>
        <w:jc w:val="both"/>
        <w:rPr>
          <w:rFonts w:ascii="Times New Roman" w:hAnsi="Times New Roman" w:cs="Times New Roman"/>
          <w:color w:val="000000" w:themeColor="text1"/>
          <w:sz w:val="28"/>
          <w:szCs w:val="28"/>
        </w:rPr>
      </w:pPr>
    </w:p>
    <w:p w:rsidR="00DA23EC" w:rsidRDefault="00DA23EC" w:rsidP="00510B7A">
      <w:pPr>
        <w:spacing w:after="0" w:line="240" w:lineRule="auto"/>
        <w:jc w:val="both"/>
        <w:rPr>
          <w:rFonts w:ascii="Times New Roman" w:hAnsi="Times New Roman" w:cs="Times New Roman"/>
          <w:color w:val="000000" w:themeColor="text1"/>
          <w:sz w:val="28"/>
          <w:szCs w:val="28"/>
        </w:rPr>
      </w:pPr>
    </w:p>
    <w:p w:rsidR="00DA23EC" w:rsidRDefault="00DA23EC" w:rsidP="00510B7A">
      <w:pPr>
        <w:spacing w:after="0" w:line="240" w:lineRule="auto"/>
        <w:jc w:val="both"/>
        <w:rPr>
          <w:rFonts w:ascii="Times New Roman" w:hAnsi="Times New Roman" w:cs="Times New Roman"/>
          <w:color w:val="000000" w:themeColor="text1"/>
          <w:sz w:val="28"/>
          <w:szCs w:val="28"/>
        </w:rPr>
      </w:pPr>
    </w:p>
    <w:p w:rsidR="00DA23EC" w:rsidRDefault="00DA23EC" w:rsidP="00510B7A">
      <w:pPr>
        <w:spacing w:after="0" w:line="240" w:lineRule="auto"/>
        <w:jc w:val="both"/>
        <w:rPr>
          <w:rFonts w:ascii="Times New Roman" w:hAnsi="Times New Roman" w:cs="Times New Roman"/>
          <w:color w:val="000000" w:themeColor="text1"/>
          <w:sz w:val="28"/>
          <w:szCs w:val="28"/>
        </w:rPr>
      </w:pPr>
    </w:p>
    <w:p w:rsidR="00DA23EC" w:rsidRDefault="00DA23EC" w:rsidP="00510B7A">
      <w:pPr>
        <w:spacing w:after="0" w:line="240" w:lineRule="auto"/>
        <w:jc w:val="both"/>
        <w:rPr>
          <w:rFonts w:ascii="Times New Roman" w:hAnsi="Times New Roman" w:cs="Times New Roman"/>
          <w:color w:val="000000" w:themeColor="text1"/>
          <w:sz w:val="28"/>
          <w:szCs w:val="28"/>
        </w:rPr>
      </w:pPr>
    </w:p>
    <w:p w:rsidR="00DA23EC" w:rsidRDefault="00DA23EC" w:rsidP="00510B7A">
      <w:pPr>
        <w:spacing w:after="0" w:line="240" w:lineRule="auto"/>
        <w:jc w:val="both"/>
        <w:rPr>
          <w:rFonts w:ascii="Times New Roman" w:hAnsi="Times New Roman" w:cs="Times New Roman"/>
          <w:color w:val="000000" w:themeColor="text1"/>
          <w:sz w:val="28"/>
          <w:szCs w:val="28"/>
        </w:rPr>
      </w:pPr>
    </w:p>
    <w:p w:rsidR="00DA23EC" w:rsidRDefault="00DA23EC" w:rsidP="00510B7A">
      <w:pPr>
        <w:spacing w:after="0" w:line="240" w:lineRule="auto"/>
        <w:jc w:val="both"/>
        <w:rPr>
          <w:rFonts w:ascii="Times New Roman" w:hAnsi="Times New Roman" w:cs="Times New Roman"/>
          <w:color w:val="000000" w:themeColor="text1"/>
          <w:sz w:val="28"/>
          <w:szCs w:val="28"/>
        </w:rPr>
      </w:pPr>
    </w:p>
    <w:p w:rsidR="00DA23EC" w:rsidRDefault="00DA23EC" w:rsidP="00510B7A">
      <w:pPr>
        <w:spacing w:after="0" w:line="240" w:lineRule="auto"/>
        <w:jc w:val="both"/>
        <w:rPr>
          <w:rFonts w:ascii="Times New Roman" w:hAnsi="Times New Roman" w:cs="Times New Roman"/>
          <w:color w:val="000000" w:themeColor="text1"/>
          <w:sz w:val="28"/>
          <w:szCs w:val="28"/>
        </w:rPr>
      </w:pPr>
    </w:p>
    <w:p w:rsidR="00DA23EC" w:rsidRDefault="00DA23EC" w:rsidP="00510B7A">
      <w:pPr>
        <w:spacing w:after="0" w:line="240" w:lineRule="auto"/>
        <w:jc w:val="both"/>
        <w:rPr>
          <w:rFonts w:ascii="Times New Roman" w:hAnsi="Times New Roman" w:cs="Times New Roman"/>
          <w:color w:val="000000" w:themeColor="text1"/>
          <w:sz w:val="28"/>
          <w:szCs w:val="28"/>
        </w:rPr>
      </w:pPr>
    </w:p>
    <w:p w:rsidR="00DA23EC" w:rsidRDefault="00DA23EC" w:rsidP="00510B7A">
      <w:pPr>
        <w:spacing w:after="0" w:line="240" w:lineRule="auto"/>
        <w:jc w:val="both"/>
        <w:rPr>
          <w:rFonts w:ascii="Times New Roman" w:hAnsi="Times New Roman" w:cs="Times New Roman"/>
          <w:color w:val="000000" w:themeColor="text1"/>
          <w:sz w:val="28"/>
          <w:szCs w:val="28"/>
        </w:rPr>
      </w:pPr>
    </w:p>
    <w:sectPr w:rsidR="00DA23EC" w:rsidSect="0090018F">
      <w:headerReference w:type="even" r:id="rId8"/>
      <w:headerReference w:type="default" r:id="rId9"/>
      <w:footerReference w:type="even" r:id="rId10"/>
      <w:footerReference w:type="default" r:id="rId11"/>
      <w:headerReference w:type="first" r:id="rId12"/>
      <w:footerReference w:type="first" r:id="rId13"/>
      <w:pgSz w:w="12240" w:h="15840"/>
      <w:pgMar w:top="851" w:right="1418" w:bottom="284" w:left="283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831" w:rsidRDefault="00A14831" w:rsidP="007641FC">
      <w:pPr>
        <w:spacing w:after="0" w:line="240" w:lineRule="auto"/>
      </w:pPr>
      <w:r>
        <w:separator/>
      </w:r>
    </w:p>
  </w:endnote>
  <w:endnote w:type="continuationSeparator" w:id="1">
    <w:p w:rsidR="00A14831" w:rsidRDefault="00A14831" w:rsidP="00764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51C" w:rsidRDefault="009275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0A9" w:rsidRDefault="00A410A9">
    <w:pPr>
      <w:pStyle w:val="Footer"/>
    </w:pPr>
    <w:r>
      <w:t>OEP</w:t>
    </w:r>
    <w:r>
      <w:tab/>
      <w:t xml:space="preserve">                                                                     </w:t>
    </w:r>
    <w:r w:rsidR="0036077F">
      <w:t xml:space="preserve">                           A-28 of </w:t>
    </w:r>
    <w:r>
      <w:t>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51C" w:rsidRDefault="009275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831" w:rsidRDefault="00A14831" w:rsidP="007641FC">
      <w:pPr>
        <w:spacing w:after="0" w:line="240" w:lineRule="auto"/>
      </w:pPr>
      <w:r>
        <w:separator/>
      </w:r>
    </w:p>
  </w:footnote>
  <w:footnote w:type="continuationSeparator" w:id="1">
    <w:p w:rsidR="00A14831" w:rsidRDefault="00A14831" w:rsidP="007641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51C" w:rsidRDefault="0092751C">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969094" o:spid="_x0000_s73730" type="#_x0000_t75" style="position:absolute;margin-left:0;margin-top:0;width:399pt;height:395.6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028"/>
      <w:docPartObj>
        <w:docPartGallery w:val="Page Numbers (Top of Page)"/>
        <w:docPartUnique/>
      </w:docPartObj>
    </w:sdtPr>
    <w:sdtContent>
      <w:p w:rsidR="00A410A9" w:rsidRDefault="0092751C">
        <w:pPr>
          <w:pStyle w:val="Header"/>
          <w:jc w:val="right"/>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969095" o:spid="_x0000_s73731" type="#_x0000_t75" style="position:absolute;left:0;text-align:left;margin-left:0;margin-top:0;width:399pt;height:395.6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w:t>
          </w:r>
        </w:fldSimple>
      </w:p>
    </w:sdtContent>
  </w:sdt>
  <w:p w:rsidR="00A410A9" w:rsidRDefault="00A410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51C" w:rsidRDefault="0092751C">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969093" o:spid="_x0000_s73729" type="#_x0000_t75" style="position:absolute;margin-left:0;margin-top:0;width:399pt;height:395.6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364F"/>
    <w:multiLevelType w:val="hybridMultilevel"/>
    <w:tmpl w:val="36B414A2"/>
    <w:lvl w:ilvl="0" w:tplc="29D67CD4">
      <w:start w:val="1"/>
      <w:numFmt w:val="upperLetter"/>
      <w:lvlText w:val="%1."/>
      <w:lvlJc w:val="left"/>
      <w:pPr>
        <w:ind w:left="1080" w:hanging="360"/>
      </w:pPr>
      <w:rPr>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CC91FE9"/>
    <w:multiLevelType w:val="hybridMultilevel"/>
    <w:tmpl w:val="7582693E"/>
    <w:lvl w:ilvl="0" w:tplc="009A7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D2DA3"/>
    <w:multiLevelType w:val="hybridMultilevel"/>
    <w:tmpl w:val="50CC14D8"/>
    <w:lvl w:ilvl="0" w:tplc="4AAC076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0ED698B"/>
    <w:multiLevelType w:val="hybridMultilevel"/>
    <w:tmpl w:val="AC664FA6"/>
    <w:lvl w:ilvl="0" w:tplc="119293A6">
      <w:start w:val="1"/>
      <w:numFmt w:val="upperLetter"/>
      <w:lvlText w:val="(%1)"/>
      <w:lvlJc w:val="left"/>
      <w:pPr>
        <w:ind w:left="111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60E16AB"/>
    <w:multiLevelType w:val="hybridMultilevel"/>
    <w:tmpl w:val="A516B87A"/>
    <w:lvl w:ilvl="0" w:tplc="BFC20604">
      <w:start w:val="1"/>
      <w:numFmt w:val="decimal"/>
      <w:lvlText w:val="%1."/>
      <w:lvlJc w:val="left"/>
      <w:pPr>
        <w:ind w:left="720" w:hanging="360"/>
      </w:pPr>
      <w:rPr>
        <w:strike w:val="0"/>
        <w:dstrike w:val="0"/>
        <w:u w:val="none"/>
        <w:effect w:val="none"/>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D47131C"/>
    <w:multiLevelType w:val="hybridMultilevel"/>
    <w:tmpl w:val="0ED68E92"/>
    <w:lvl w:ilvl="0" w:tplc="835CDBC8">
      <w:start w:val="2"/>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E1476C"/>
    <w:multiLevelType w:val="hybridMultilevel"/>
    <w:tmpl w:val="87566412"/>
    <w:lvl w:ilvl="0" w:tplc="B7ACB5B6">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24B0827"/>
    <w:multiLevelType w:val="hybridMultilevel"/>
    <w:tmpl w:val="2EB05D54"/>
    <w:lvl w:ilvl="0" w:tplc="BF4AFDE0">
      <w:start w:val="1"/>
      <w:numFmt w:val="lowerRoman"/>
      <w:lvlText w:val="(%1)"/>
      <w:lvlJc w:val="left"/>
      <w:pPr>
        <w:ind w:left="3600" w:hanging="720"/>
      </w:pPr>
      <w:rPr>
        <w:rFonts w:hint="default"/>
      </w:rPr>
    </w:lvl>
    <w:lvl w:ilvl="1" w:tplc="40090019">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8">
    <w:nsid w:val="4CD679D0"/>
    <w:multiLevelType w:val="hybridMultilevel"/>
    <w:tmpl w:val="E75064A2"/>
    <w:lvl w:ilvl="0" w:tplc="FFAC303C">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5B202BAB"/>
    <w:multiLevelType w:val="hybridMultilevel"/>
    <w:tmpl w:val="6B029C0C"/>
    <w:lvl w:ilvl="0" w:tplc="F7D8A826">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65233AB7"/>
    <w:multiLevelType w:val="hybridMultilevel"/>
    <w:tmpl w:val="9240495E"/>
    <w:lvl w:ilvl="0" w:tplc="2A4E73B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691B795B"/>
    <w:multiLevelType w:val="hybridMultilevel"/>
    <w:tmpl w:val="BE764280"/>
    <w:lvl w:ilvl="0" w:tplc="AE1A8CD6">
      <w:start w:val="1"/>
      <w:numFmt w:val="lowerRoman"/>
      <w:lvlText w:val="(%1)"/>
      <w:lvlJc w:val="left"/>
      <w:pPr>
        <w:ind w:left="502" w:hanging="360"/>
      </w:pPr>
      <w:rPr>
        <w:rFonts w:ascii="Times New Roman" w:eastAsiaTheme="minorEastAsia" w:hAnsi="Times New Roman" w:cs="Times New Roman"/>
        <w:b w:val="0"/>
        <w:bCs w:val="0"/>
        <w:sz w:val="28"/>
        <w:szCs w:val="28"/>
      </w:rPr>
    </w:lvl>
    <w:lvl w:ilvl="1" w:tplc="40090019">
      <w:start w:val="1"/>
      <w:numFmt w:val="lowerLetter"/>
      <w:lvlText w:val="%2."/>
      <w:lvlJc w:val="left"/>
      <w:pPr>
        <w:ind w:left="1222" w:hanging="360"/>
      </w:pPr>
    </w:lvl>
    <w:lvl w:ilvl="2" w:tplc="4009001B">
      <w:start w:val="1"/>
      <w:numFmt w:val="decimal"/>
      <w:lvlText w:val="%3."/>
      <w:lvlJc w:val="left"/>
      <w:pPr>
        <w:tabs>
          <w:tab w:val="num" w:pos="1942"/>
        </w:tabs>
        <w:ind w:left="1942" w:hanging="360"/>
      </w:pPr>
    </w:lvl>
    <w:lvl w:ilvl="3" w:tplc="4009000F">
      <w:start w:val="1"/>
      <w:numFmt w:val="decimal"/>
      <w:lvlText w:val="%4."/>
      <w:lvlJc w:val="left"/>
      <w:pPr>
        <w:tabs>
          <w:tab w:val="num" w:pos="2662"/>
        </w:tabs>
        <w:ind w:left="2662" w:hanging="360"/>
      </w:pPr>
    </w:lvl>
    <w:lvl w:ilvl="4" w:tplc="40090019">
      <w:start w:val="1"/>
      <w:numFmt w:val="decimal"/>
      <w:lvlText w:val="%5."/>
      <w:lvlJc w:val="left"/>
      <w:pPr>
        <w:tabs>
          <w:tab w:val="num" w:pos="3382"/>
        </w:tabs>
        <w:ind w:left="3382" w:hanging="360"/>
      </w:pPr>
    </w:lvl>
    <w:lvl w:ilvl="5" w:tplc="4009001B">
      <w:start w:val="1"/>
      <w:numFmt w:val="decimal"/>
      <w:lvlText w:val="%6."/>
      <w:lvlJc w:val="left"/>
      <w:pPr>
        <w:tabs>
          <w:tab w:val="num" w:pos="4102"/>
        </w:tabs>
        <w:ind w:left="4102" w:hanging="360"/>
      </w:pPr>
    </w:lvl>
    <w:lvl w:ilvl="6" w:tplc="4009000F">
      <w:start w:val="1"/>
      <w:numFmt w:val="decimal"/>
      <w:lvlText w:val="%7."/>
      <w:lvlJc w:val="left"/>
      <w:pPr>
        <w:tabs>
          <w:tab w:val="num" w:pos="4822"/>
        </w:tabs>
        <w:ind w:left="4822" w:hanging="360"/>
      </w:pPr>
    </w:lvl>
    <w:lvl w:ilvl="7" w:tplc="40090019">
      <w:start w:val="1"/>
      <w:numFmt w:val="decimal"/>
      <w:lvlText w:val="%8."/>
      <w:lvlJc w:val="left"/>
      <w:pPr>
        <w:tabs>
          <w:tab w:val="num" w:pos="5542"/>
        </w:tabs>
        <w:ind w:left="5542" w:hanging="360"/>
      </w:pPr>
    </w:lvl>
    <w:lvl w:ilvl="8" w:tplc="4009001B">
      <w:start w:val="1"/>
      <w:numFmt w:val="decimal"/>
      <w:lvlText w:val="%9."/>
      <w:lvlJc w:val="left"/>
      <w:pPr>
        <w:tabs>
          <w:tab w:val="num" w:pos="6262"/>
        </w:tabs>
        <w:ind w:left="6262" w:hanging="360"/>
      </w:pPr>
    </w:lvl>
  </w:abstractNum>
  <w:abstractNum w:abstractNumId="13">
    <w:nsid w:val="6D9B1554"/>
    <w:multiLevelType w:val="hybridMultilevel"/>
    <w:tmpl w:val="31B20568"/>
    <w:lvl w:ilvl="0" w:tplc="C3CCFBE6">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nsid w:val="71CE3685"/>
    <w:multiLevelType w:val="hybridMultilevel"/>
    <w:tmpl w:val="A2F622C8"/>
    <w:lvl w:ilvl="0" w:tplc="568EF954">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726B4826"/>
    <w:multiLevelType w:val="hybridMultilevel"/>
    <w:tmpl w:val="58F2C7EC"/>
    <w:lvl w:ilvl="0" w:tplc="BC52240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74037773"/>
    <w:multiLevelType w:val="hybridMultilevel"/>
    <w:tmpl w:val="1B48E6F8"/>
    <w:lvl w:ilvl="0" w:tplc="574EB6FA">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1"/>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14"/>
  </w:num>
  <w:num w:numId="12">
    <w:abstractNumId w:val="15"/>
  </w:num>
  <w:num w:numId="13">
    <w:abstractNumId w:val="10"/>
  </w:num>
  <w:num w:numId="14">
    <w:abstractNumId w:val="7"/>
  </w:num>
  <w:num w:numId="15">
    <w:abstractNumId w:val="8"/>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4754"/>
    <o:shapelayout v:ext="edit">
      <o:idmap v:ext="edit" data="72"/>
    </o:shapelayout>
  </w:hdrShapeDefaults>
  <w:footnotePr>
    <w:footnote w:id="0"/>
    <w:footnote w:id="1"/>
  </w:footnotePr>
  <w:endnotePr>
    <w:endnote w:id="0"/>
    <w:endnote w:id="1"/>
  </w:endnotePr>
  <w:compat>
    <w:useFELayout/>
  </w:compat>
  <w:rsids>
    <w:rsidRoot w:val="00DF73B7"/>
    <w:rsid w:val="00002227"/>
    <w:rsid w:val="00002B29"/>
    <w:rsid w:val="00002D1E"/>
    <w:rsid w:val="0001690B"/>
    <w:rsid w:val="00016F79"/>
    <w:rsid w:val="00024663"/>
    <w:rsid w:val="00033613"/>
    <w:rsid w:val="00040C72"/>
    <w:rsid w:val="000413E0"/>
    <w:rsid w:val="000430C5"/>
    <w:rsid w:val="00044FD5"/>
    <w:rsid w:val="000561D3"/>
    <w:rsid w:val="000571A4"/>
    <w:rsid w:val="0006107B"/>
    <w:rsid w:val="000611BD"/>
    <w:rsid w:val="00066909"/>
    <w:rsid w:val="00066F2C"/>
    <w:rsid w:val="00067F8A"/>
    <w:rsid w:val="00071E84"/>
    <w:rsid w:val="00073F9B"/>
    <w:rsid w:val="0007400E"/>
    <w:rsid w:val="00075F05"/>
    <w:rsid w:val="000773AC"/>
    <w:rsid w:val="00077769"/>
    <w:rsid w:val="0008239D"/>
    <w:rsid w:val="00083B2C"/>
    <w:rsid w:val="0009170D"/>
    <w:rsid w:val="00091F60"/>
    <w:rsid w:val="000936F8"/>
    <w:rsid w:val="00097812"/>
    <w:rsid w:val="000A119F"/>
    <w:rsid w:val="000A6CD9"/>
    <w:rsid w:val="000B106C"/>
    <w:rsid w:val="000B241D"/>
    <w:rsid w:val="000C2997"/>
    <w:rsid w:val="000C29BF"/>
    <w:rsid w:val="000C310C"/>
    <w:rsid w:val="000C3CD9"/>
    <w:rsid w:val="000C4C78"/>
    <w:rsid w:val="000C4E37"/>
    <w:rsid w:val="000C584C"/>
    <w:rsid w:val="000D45D7"/>
    <w:rsid w:val="000D5FE1"/>
    <w:rsid w:val="000E20C8"/>
    <w:rsid w:val="000E27FA"/>
    <w:rsid w:val="000E4923"/>
    <w:rsid w:val="000E5F39"/>
    <w:rsid w:val="000E77D3"/>
    <w:rsid w:val="000F2E61"/>
    <w:rsid w:val="000F4991"/>
    <w:rsid w:val="000F6C36"/>
    <w:rsid w:val="00101A3D"/>
    <w:rsid w:val="00106B37"/>
    <w:rsid w:val="00111BBD"/>
    <w:rsid w:val="00112DA3"/>
    <w:rsid w:val="00116D63"/>
    <w:rsid w:val="00117B32"/>
    <w:rsid w:val="00121E4A"/>
    <w:rsid w:val="0012242D"/>
    <w:rsid w:val="00125568"/>
    <w:rsid w:val="0012679C"/>
    <w:rsid w:val="00130873"/>
    <w:rsid w:val="0013270C"/>
    <w:rsid w:val="00134FFB"/>
    <w:rsid w:val="0013723D"/>
    <w:rsid w:val="00140395"/>
    <w:rsid w:val="00142026"/>
    <w:rsid w:val="00142198"/>
    <w:rsid w:val="00144533"/>
    <w:rsid w:val="001448EA"/>
    <w:rsid w:val="00145A22"/>
    <w:rsid w:val="001530E6"/>
    <w:rsid w:val="00153B98"/>
    <w:rsid w:val="00155A2A"/>
    <w:rsid w:val="00156CAD"/>
    <w:rsid w:val="00157C2C"/>
    <w:rsid w:val="001614AC"/>
    <w:rsid w:val="001635A7"/>
    <w:rsid w:val="001641FC"/>
    <w:rsid w:val="0016659B"/>
    <w:rsid w:val="0016677A"/>
    <w:rsid w:val="00170D6D"/>
    <w:rsid w:val="00172957"/>
    <w:rsid w:val="00172EDC"/>
    <w:rsid w:val="00176527"/>
    <w:rsid w:val="00177B32"/>
    <w:rsid w:val="00184BF3"/>
    <w:rsid w:val="00190305"/>
    <w:rsid w:val="0019509E"/>
    <w:rsid w:val="001A5E65"/>
    <w:rsid w:val="001A6B2C"/>
    <w:rsid w:val="001B2AE7"/>
    <w:rsid w:val="001B75D4"/>
    <w:rsid w:val="001C00AE"/>
    <w:rsid w:val="001C13A0"/>
    <w:rsid w:val="001C2AD8"/>
    <w:rsid w:val="001C3E35"/>
    <w:rsid w:val="001C4984"/>
    <w:rsid w:val="001C76EE"/>
    <w:rsid w:val="001D0F7F"/>
    <w:rsid w:val="001D3952"/>
    <w:rsid w:val="001D5A4F"/>
    <w:rsid w:val="001D64E2"/>
    <w:rsid w:val="001D72E0"/>
    <w:rsid w:val="001E0715"/>
    <w:rsid w:val="001E0C02"/>
    <w:rsid w:val="001E3C42"/>
    <w:rsid w:val="001E4CF0"/>
    <w:rsid w:val="001E7BCB"/>
    <w:rsid w:val="001F298F"/>
    <w:rsid w:val="001F4C8D"/>
    <w:rsid w:val="001F659A"/>
    <w:rsid w:val="001F74B7"/>
    <w:rsid w:val="002039C9"/>
    <w:rsid w:val="0020770B"/>
    <w:rsid w:val="00210BA9"/>
    <w:rsid w:val="0021348E"/>
    <w:rsid w:val="0021386E"/>
    <w:rsid w:val="002140FC"/>
    <w:rsid w:val="0021482D"/>
    <w:rsid w:val="00216D3B"/>
    <w:rsid w:val="00221E59"/>
    <w:rsid w:val="00224500"/>
    <w:rsid w:val="00227EF3"/>
    <w:rsid w:val="0023108E"/>
    <w:rsid w:val="00232551"/>
    <w:rsid w:val="00233084"/>
    <w:rsid w:val="00233C6E"/>
    <w:rsid w:val="00234959"/>
    <w:rsid w:val="002358B7"/>
    <w:rsid w:val="00240BC1"/>
    <w:rsid w:val="002440C1"/>
    <w:rsid w:val="0024563C"/>
    <w:rsid w:val="00246F32"/>
    <w:rsid w:val="002513C4"/>
    <w:rsid w:val="00251CF9"/>
    <w:rsid w:val="002542D9"/>
    <w:rsid w:val="00254513"/>
    <w:rsid w:val="00256C0E"/>
    <w:rsid w:val="002576DB"/>
    <w:rsid w:val="0026023D"/>
    <w:rsid w:val="002624B8"/>
    <w:rsid w:val="0026294F"/>
    <w:rsid w:val="002638CF"/>
    <w:rsid w:val="0026545D"/>
    <w:rsid w:val="00266D2A"/>
    <w:rsid w:val="00267DFF"/>
    <w:rsid w:val="0027276F"/>
    <w:rsid w:val="00274829"/>
    <w:rsid w:val="00274FF4"/>
    <w:rsid w:val="00275AB1"/>
    <w:rsid w:val="00275C89"/>
    <w:rsid w:val="00280142"/>
    <w:rsid w:val="00281B66"/>
    <w:rsid w:val="00282BFD"/>
    <w:rsid w:val="0028392B"/>
    <w:rsid w:val="00286134"/>
    <w:rsid w:val="002878F8"/>
    <w:rsid w:val="00287B6E"/>
    <w:rsid w:val="0029105F"/>
    <w:rsid w:val="00292E00"/>
    <w:rsid w:val="0029341A"/>
    <w:rsid w:val="00293B6A"/>
    <w:rsid w:val="002947E2"/>
    <w:rsid w:val="00295965"/>
    <w:rsid w:val="00296CD9"/>
    <w:rsid w:val="002A2952"/>
    <w:rsid w:val="002A59B1"/>
    <w:rsid w:val="002B0016"/>
    <w:rsid w:val="002B0E51"/>
    <w:rsid w:val="002B24CE"/>
    <w:rsid w:val="002B4BB9"/>
    <w:rsid w:val="002B6096"/>
    <w:rsid w:val="002C2E40"/>
    <w:rsid w:val="002C42E3"/>
    <w:rsid w:val="002D1D48"/>
    <w:rsid w:val="002D1E16"/>
    <w:rsid w:val="002E3B7C"/>
    <w:rsid w:val="002E68B2"/>
    <w:rsid w:val="002E7A6B"/>
    <w:rsid w:val="002F3538"/>
    <w:rsid w:val="002F6068"/>
    <w:rsid w:val="003017E2"/>
    <w:rsid w:val="0030603E"/>
    <w:rsid w:val="00310F5E"/>
    <w:rsid w:val="003126F1"/>
    <w:rsid w:val="003159FC"/>
    <w:rsid w:val="00317024"/>
    <w:rsid w:val="003244CA"/>
    <w:rsid w:val="00325B41"/>
    <w:rsid w:val="003268C2"/>
    <w:rsid w:val="003328E3"/>
    <w:rsid w:val="00337F15"/>
    <w:rsid w:val="00340FFA"/>
    <w:rsid w:val="00347C4C"/>
    <w:rsid w:val="003548D2"/>
    <w:rsid w:val="00355CAF"/>
    <w:rsid w:val="0035790A"/>
    <w:rsid w:val="00357982"/>
    <w:rsid w:val="0036077F"/>
    <w:rsid w:val="00363785"/>
    <w:rsid w:val="00364C57"/>
    <w:rsid w:val="00364DFE"/>
    <w:rsid w:val="00367E42"/>
    <w:rsid w:val="00370A8C"/>
    <w:rsid w:val="00371BAB"/>
    <w:rsid w:val="00374F19"/>
    <w:rsid w:val="00375291"/>
    <w:rsid w:val="00380EFF"/>
    <w:rsid w:val="00381E64"/>
    <w:rsid w:val="00386054"/>
    <w:rsid w:val="00391AD5"/>
    <w:rsid w:val="003A0BB5"/>
    <w:rsid w:val="003A56A0"/>
    <w:rsid w:val="003B0561"/>
    <w:rsid w:val="003B0937"/>
    <w:rsid w:val="003B0D13"/>
    <w:rsid w:val="003B1AA8"/>
    <w:rsid w:val="003B65C4"/>
    <w:rsid w:val="003B733A"/>
    <w:rsid w:val="003C6159"/>
    <w:rsid w:val="003D0ADA"/>
    <w:rsid w:val="003D22DA"/>
    <w:rsid w:val="003D2D73"/>
    <w:rsid w:val="003D44E1"/>
    <w:rsid w:val="003D4896"/>
    <w:rsid w:val="003D60E4"/>
    <w:rsid w:val="003E06E5"/>
    <w:rsid w:val="003E3D8A"/>
    <w:rsid w:val="003E7651"/>
    <w:rsid w:val="003F033F"/>
    <w:rsid w:val="003F07D1"/>
    <w:rsid w:val="003F0B37"/>
    <w:rsid w:val="003F137F"/>
    <w:rsid w:val="00400396"/>
    <w:rsid w:val="004029B1"/>
    <w:rsid w:val="00403064"/>
    <w:rsid w:val="0041731C"/>
    <w:rsid w:val="00422636"/>
    <w:rsid w:val="00425DDD"/>
    <w:rsid w:val="0042685D"/>
    <w:rsid w:val="00441281"/>
    <w:rsid w:val="004420DA"/>
    <w:rsid w:val="004429AD"/>
    <w:rsid w:val="00443B5C"/>
    <w:rsid w:val="00444AEC"/>
    <w:rsid w:val="00444F5A"/>
    <w:rsid w:val="0044518A"/>
    <w:rsid w:val="004459E9"/>
    <w:rsid w:val="00450FDD"/>
    <w:rsid w:val="0045764D"/>
    <w:rsid w:val="00460DEA"/>
    <w:rsid w:val="00461C4E"/>
    <w:rsid w:val="00462139"/>
    <w:rsid w:val="0046375D"/>
    <w:rsid w:val="00467295"/>
    <w:rsid w:val="00474266"/>
    <w:rsid w:val="0047548C"/>
    <w:rsid w:val="00477D28"/>
    <w:rsid w:val="00482B54"/>
    <w:rsid w:val="00482E19"/>
    <w:rsid w:val="004830EF"/>
    <w:rsid w:val="00483161"/>
    <w:rsid w:val="00483F0A"/>
    <w:rsid w:val="0049244D"/>
    <w:rsid w:val="004A066B"/>
    <w:rsid w:val="004A2257"/>
    <w:rsid w:val="004A2A85"/>
    <w:rsid w:val="004A3952"/>
    <w:rsid w:val="004A448F"/>
    <w:rsid w:val="004A778D"/>
    <w:rsid w:val="004B125E"/>
    <w:rsid w:val="004B3FB5"/>
    <w:rsid w:val="004C19B1"/>
    <w:rsid w:val="004C1A91"/>
    <w:rsid w:val="004C3542"/>
    <w:rsid w:val="004E46C4"/>
    <w:rsid w:val="004E6089"/>
    <w:rsid w:val="004E6962"/>
    <w:rsid w:val="004F06B6"/>
    <w:rsid w:val="004F46AB"/>
    <w:rsid w:val="00500619"/>
    <w:rsid w:val="00501893"/>
    <w:rsid w:val="005021FD"/>
    <w:rsid w:val="0050222A"/>
    <w:rsid w:val="00502882"/>
    <w:rsid w:val="00510033"/>
    <w:rsid w:val="00510391"/>
    <w:rsid w:val="00510B7A"/>
    <w:rsid w:val="0051244E"/>
    <w:rsid w:val="00513278"/>
    <w:rsid w:val="00513B34"/>
    <w:rsid w:val="00516ACA"/>
    <w:rsid w:val="005216A6"/>
    <w:rsid w:val="005236B6"/>
    <w:rsid w:val="00526C74"/>
    <w:rsid w:val="005404C3"/>
    <w:rsid w:val="00541ACD"/>
    <w:rsid w:val="0054306F"/>
    <w:rsid w:val="0055097B"/>
    <w:rsid w:val="00551798"/>
    <w:rsid w:val="00551CAB"/>
    <w:rsid w:val="0055232A"/>
    <w:rsid w:val="00557DB5"/>
    <w:rsid w:val="005617A8"/>
    <w:rsid w:val="00561FAB"/>
    <w:rsid w:val="00566ED9"/>
    <w:rsid w:val="005672B2"/>
    <w:rsid w:val="00567B1E"/>
    <w:rsid w:val="00571F62"/>
    <w:rsid w:val="00572475"/>
    <w:rsid w:val="00574D9C"/>
    <w:rsid w:val="005843E6"/>
    <w:rsid w:val="00584877"/>
    <w:rsid w:val="00584C24"/>
    <w:rsid w:val="00586BE1"/>
    <w:rsid w:val="00593B72"/>
    <w:rsid w:val="005A077C"/>
    <w:rsid w:val="005A154F"/>
    <w:rsid w:val="005A1E5D"/>
    <w:rsid w:val="005A38BF"/>
    <w:rsid w:val="005A4074"/>
    <w:rsid w:val="005A43AA"/>
    <w:rsid w:val="005A5157"/>
    <w:rsid w:val="005B0D17"/>
    <w:rsid w:val="005B262B"/>
    <w:rsid w:val="005B5A1B"/>
    <w:rsid w:val="005C2E7A"/>
    <w:rsid w:val="005D1B96"/>
    <w:rsid w:val="005D3220"/>
    <w:rsid w:val="005D4954"/>
    <w:rsid w:val="005E206F"/>
    <w:rsid w:val="005F35CD"/>
    <w:rsid w:val="005F6F73"/>
    <w:rsid w:val="0060258A"/>
    <w:rsid w:val="00603EBA"/>
    <w:rsid w:val="006071C4"/>
    <w:rsid w:val="00607803"/>
    <w:rsid w:val="00616755"/>
    <w:rsid w:val="00617922"/>
    <w:rsid w:val="00617A63"/>
    <w:rsid w:val="00617FEA"/>
    <w:rsid w:val="00620D0F"/>
    <w:rsid w:val="0062155D"/>
    <w:rsid w:val="006254CB"/>
    <w:rsid w:val="006261B1"/>
    <w:rsid w:val="00634136"/>
    <w:rsid w:val="006423B2"/>
    <w:rsid w:val="00643532"/>
    <w:rsid w:val="00652408"/>
    <w:rsid w:val="006538D9"/>
    <w:rsid w:val="00655B6E"/>
    <w:rsid w:val="00664972"/>
    <w:rsid w:val="006711BE"/>
    <w:rsid w:val="0067298C"/>
    <w:rsid w:val="006749BD"/>
    <w:rsid w:val="00674D7B"/>
    <w:rsid w:val="006777F9"/>
    <w:rsid w:val="00686445"/>
    <w:rsid w:val="00687458"/>
    <w:rsid w:val="0068749F"/>
    <w:rsid w:val="0069368C"/>
    <w:rsid w:val="006A0D6E"/>
    <w:rsid w:val="006A1FF8"/>
    <w:rsid w:val="006A2A6D"/>
    <w:rsid w:val="006A4883"/>
    <w:rsid w:val="006A7810"/>
    <w:rsid w:val="006A7E32"/>
    <w:rsid w:val="006B0A78"/>
    <w:rsid w:val="006B0D05"/>
    <w:rsid w:val="006B4BE7"/>
    <w:rsid w:val="006B6E48"/>
    <w:rsid w:val="006B71A3"/>
    <w:rsid w:val="006B7617"/>
    <w:rsid w:val="006B785D"/>
    <w:rsid w:val="006B7D65"/>
    <w:rsid w:val="006C1A00"/>
    <w:rsid w:val="006C27F5"/>
    <w:rsid w:val="006C5BC6"/>
    <w:rsid w:val="006D402D"/>
    <w:rsid w:val="006D42F4"/>
    <w:rsid w:val="006D67DE"/>
    <w:rsid w:val="006E29AF"/>
    <w:rsid w:val="006E3328"/>
    <w:rsid w:val="006E4232"/>
    <w:rsid w:val="006E653D"/>
    <w:rsid w:val="006F0567"/>
    <w:rsid w:val="006F2BAB"/>
    <w:rsid w:val="006F4804"/>
    <w:rsid w:val="006F7E75"/>
    <w:rsid w:val="0070252F"/>
    <w:rsid w:val="00704F70"/>
    <w:rsid w:val="007050AA"/>
    <w:rsid w:val="00705AA4"/>
    <w:rsid w:val="00710594"/>
    <w:rsid w:val="00711C66"/>
    <w:rsid w:val="00712C82"/>
    <w:rsid w:val="007148E7"/>
    <w:rsid w:val="0071553F"/>
    <w:rsid w:val="0072242B"/>
    <w:rsid w:val="00722BE8"/>
    <w:rsid w:val="00722F38"/>
    <w:rsid w:val="007234B1"/>
    <w:rsid w:val="00724D36"/>
    <w:rsid w:val="007334DB"/>
    <w:rsid w:val="00733F11"/>
    <w:rsid w:val="00734943"/>
    <w:rsid w:val="007350D1"/>
    <w:rsid w:val="00741562"/>
    <w:rsid w:val="00742CB7"/>
    <w:rsid w:val="00742E58"/>
    <w:rsid w:val="0074392B"/>
    <w:rsid w:val="0074614D"/>
    <w:rsid w:val="00746327"/>
    <w:rsid w:val="00747992"/>
    <w:rsid w:val="007511B9"/>
    <w:rsid w:val="0075198E"/>
    <w:rsid w:val="0075269C"/>
    <w:rsid w:val="00755D95"/>
    <w:rsid w:val="007574D4"/>
    <w:rsid w:val="007576B9"/>
    <w:rsid w:val="00763F04"/>
    <w:rsid w:val="007641FC"/>
    <w:rsid w:val="00765BDB"/>
    <w:rsid w:val="00767FED"/>
    <w:rsid w:val="00775636"/>
    <w:rsid w:val="00777C3C"/>
    <w:rsid w:val="0078169F"/>
    <w:rsid w:val="00781BD1"/>
    <w:rsid w:val="007836AD"/>
    <w:rsid w:val="00783F49"/>
    <w:rsid w:val="00786F28"/>
    <w:rsid w:val="0079211A"/>
    <w:rsid w:val="007966C1"/>
    <w:rsid w:val="007A0838"/>
    <w:rsid w:val="007A0973"/>
    <w:rsid w:val="007A0CDE"/>
    <w:rsid w:val="007A12EB"/>
    <w:rsid w:val="007A1685"/>
    <w:rsid w:val="007A3196"/>
    <w:rsid w:val="007B03D4"/>
    <w:rsid w:val="007B1297"/>
    <w:rsid w:val="007B1B98"/>
    <w:rsid w:val="007B409A"/>
    <w:rsid w:val="007B7999"/>
    <w:rsid w:val="007C1CD7"/>
    <w:rsid w:val="007C2361"/>
    <w:rsid w:val="007C521E"/>
    <w:rsid w:val="007C5870"/>
    <w:rsid w:val="007C6D50"/>
    <w:rsid w:val="007C7AEC"/>
    <w:rsid w:val="007D1C64"/>
    <w:rsid w:val="007D4994"/>
    <w:rsid w:val="007D57FF"/>
    <w:rsid w:val="007E3B41"/>
    <w:rsid w:val="007E4030"/>
    <w:rsid w:val="007E51FE"/>
    <w:rsid w:val="007E5C77"/>
    <w:rsid w:val="007E6D68"/>
    <w:rsid w:val="007F106C"/>
    <w:rsid w:val="007F5765"/>
    <w:rsid w:val="00812652"/>
    <w:rsid w:val="00814F34"/>
    <w:rsid w:val="00816419"/>
    <w:rsid w:val="00816A34"/>
    <w:rsid w:val="00816B86"/>
    <w:rsid w:val="00817714"/>
    <w:rsid w:val="00817775"/>
    <w:rsid w:val="00820F79"/>
    <w:rsid w:val="008256EB"/>
    <w:rsid w:val="008320DE"/>
    <w:rsid w:val="00833567"/>
    <w:rsid w:val="00835241"/>
    <w:rsid w:val="008404AE"/>
    <w:rsid w:val="00840E1F"/>
    <w:rsid w:val="00840E7D"/>
    <w:rsid w:val="008415A3"/>
    <w:rsid w:val="00842CCD"/>
    <w:rsid w:val="00843DC0"/>
    <w:rsid w:val="00851AC4"/>
    <w:rsid w:val="008530B2"/>
    <w:rsid w:val="008531F6"/>
    <w:rsid w:val="00857C1D"/>
    <w:rsid w:val="008622B5"/>
    <w:rsid w:val="00864FA0"/>
    <w:rsid w:val="00867041"/>
    <w:rsid w:val="0087376F"/>
    <w:rsid w:val="00874F48"/>
    <w:rsid w:val="00875A62"/>
    <w:rsid w:val="00881C86"/>
    <w:rsid w:val="00882492"/>
    <w:rsid w:val="008830BB"/>
    <w:rsid w:val="00886F3F"/>
    <w:rsid w:val="00894C24"/>
    <w:rsid w:val="00897282"/>
    <w:rsid w:val="008A0E08"/>
    <w:rsid w:val="008A2D34"/>
    <w:rsid w:val="008A330B"/>
    <w:rsid w:val="008A6BE2"/>
    <w:rsid w:val="008B56E9"/>
    <w:rsid w:val="008B5E41"/>
    <w:rsid w:val="008C1215"/>
    <w:rsid w:val="008C3428"/>
    <w:rsid w:val="008C65E0"/>
    <w:rsid w:val="008C6672"/>
    <w:rsid w:val="008C6C3F"/>
    <w:rsid w:val="008D304A"/>
    <w:rsid w:val="008D7CC5"/>
    <w:rsid w:val="008E2499"/>
    <w:rsid w:val="008E319D"/>
    <w:rsid w:val="008E3C27"/>
    <w:rsid w:val="008E4D0D"/>
    <w:rsid w:val="008E6B67"/>
    <w:rsid w:val="008E71B8"/>
    <w:rsid w:val="008F1AE1"/>
    <w:rsid w:val="0090018F"/>
    <w:rsid w:val="00902CD9"/>
    <w:rsid w:val="00904036"/>
    <w:rsid w:val="009061FE"/>
    <w:rsid w:val="00906332"/>
    <w:rsid w:val="00906487"/>
    <w:rsid w:val="00906FE0"/>
    <w:rsid w:val="00916DD2"/>
    <w:rsid w:val="00917A9A"/>
    <w:rsid w:val="00920543"/>
    <w:rsid w:val="00921D4C"/>
    <w:rsid w:val="00922B04"/>
    <w:rsid w:val="00924AE1"/>
    <w:rsid w:val="00926E86"/>
    <w:rsid w:val="0092751C"/>
    <w:rsid w:val="00934EA6"/>
    <w:rsid w:val="00935059"/>
    <w:rsid w:val="009361D0"/>
    <w:rsid w:val="00936970"/>
    <w:rsid w:val="00945052"/>
    <w:rsid w:val="009520DE"/>
    <w:rsid w:val="00954749"/>
    <w:rsid w:val="00954BB9"/>
    <w:rsid w:val="00956931"/>
    <w:rsid w:val="009573E3"/>
    <w:rsid w:val="009615EA"/>
    <w:rsid w:val="00961C97"/>
    <w:rsid w:val="00962740"/>
    <w:rsid w:val="0096297C"/>
    <w:rsid w:val="00962A50"/>
    <w:rsid w:val="0096325F"/>
    <w:rsid w:val="00964542"/>
    <w:rsid w:val="009732F2"/>
    <w:rsid w:val="00977B05"/>
    <w:rsid w:val="0098176F"/>
    <w:rsid w:val="0098204E"/>
    <w:rsid w:val="0098309E"/>
    <w:rsid w:val="009830F3"/>
    <w:rsid w:val="0098469F"/>
    <w:rsid w:val="0098587B"/>
    <w:rsid w:val="00987663"/>
    <w:rsid w:val="00987FA7"/>
    <w:rsid w:val="00992567"/>
    <w:rsid w:val="00992C89"/>
    <w:rsid w:val="00996D42"/>
    <w:rsid w:val="00996E57"/>
    <w:rsid w:val="009B4EAA"/>
    <w:rsid w:val="009B52F0"/>
    <w:rsid w:val="009B708D"/>
    <w:rsid w:val="009C066C"/>
    <w:rsid w:val="009C6176"/>
    <w:rsid w:val="009D3AC6"/>
    <w:rsid w:val="009D7BF5"/>
    <w:rsid w:val="009D7CE1"/>
    <w:rsid w:val="009E0D79"/>
    <w:rsid w:val="009E1E3B"/>
    <w:rsid w:val="009E24CD"/>
    <w:rsid w:val="009E277B"/>
    <w:rsid w:val="009E59E0"/>
    <w:rsid w:val="009E7387"/>
    <w:rsid w:val="009F2C50"/>
    <w:rsid w:val="00A022F9"/>
    <w:rsid w:val="00A03328"/>
    <w:rsid w:val="00A05C00"/>
    <w:rsid w:val="00A05E33"/>
    <w:rsid w:val="00A06C7F"/>
    <w:rsid w:val="00A06F44"/>
    <w:rsid w:val="00A10AE8"/>
    <w:rsid w:val="00A10B94"/>
    <w:rsid w:val="00A1157A"/>
    <w:rsid w:val="00A124B2"/>
    <w:rsid w:val="00A126B2"/>
    <w:rsid w:val="00A1368F"/>
    <w:rsid w:val="00A14831"/>
    <w:rsid w:val="00A148E4"/>
    <w:rsid w:val="00A14FE5"/>
    <w:rsid w:val="00A1717E"/>
    <w:rsid w:val="00A26EF8"/>
    <w:rsid w:val="00A30C3D"/>
    <w:rsid w:val="00A31961"/>
    <w:rsid w:val="00A31F52"/>
    <w:rsid w:val="00A32142"/>
    <w:rsid w:val="00A34A3B"/>
    <w:rsid w:val="00A35C9C"/>
    <w:rsid w:val="00A367FE"/>
    <w:rsid w:val="00A37CAE"/>
    <w:rsid w:val="00A410A9"/>
    <w:rsid w:val="00A42741"/>
    <w:rsid w:val="00A4716E"/>
    <w:rsid w:val="00A479EB"/>
    <w:rsid w:val="00A5269F"/>
    <w:rsid w:val="00A52EBB"/>
    <w:rsid w:val="00A53C5A"/>
    <w:rsid w:val="00A5502F"/>
    <w:rsid w:val="00A57CC9"/>
    <w:rsid w:val="00A612C3"/>
    <w:rsid w:val="00A648E4"/>
    <w:rsid w:val="00A67BDE"/>
    <w:rsid w:val="00A717C9"/>
    <w:rsid w:val="00A7222D"/>
    <w:rsid w:val="00A75199"/>
    <w:rsid w:val="00A76620"/>
    <w:rsid w:val="00A85D22"/>
    <w:rsid w:val="00A86755"/>
    <w:rsid w:val="00A87347"/>
    <w:rsid w:val="00AA109E"/>
    <w:rsid w:val="00AA2366"/>
    <w:rsid w:val="00AA2912"/>
    <w:rsid w:val="00AA2993"/>
    <w:rsid w:val="00AA7935"/>
    <w:rsid w:val="00AB0863"/>
    <w:rsid w:val="00AB10C8"/>
    <w:rsid w:val="00AB3021"/>
    <w:rsid w:val="00AB5A94"/>
    <w:rsid w:val="00AB66F1"/>
    <w:rsid w:val="00AB6F0C"/>
    <w:rsid w:val="00AC1456"/>
    <w:rsid w:val="00AC4427"/>
    <w:rsid w:val="00AC51AE"/>
    <w:rsid w:val="00AC655E"/>
    <w:rsid w:val="00AD3271"/>
    <w:rsid w:val="00AD39B2"/>
    <w:rsid w:val="00AE0B00"/>
    <w:rsid w:val="00AE3616"/>
    <w:rsid w:val="00AE4CC7"/>
    <w:rsid w:val="00AF2795"/>
    <w:rsid w:val="00AF3882"/>
    <w:rsid w:val="00AF51B8"/>
    <w:rsid w:val="00B0048C"/>
    <w:rsid w:val="00B03D85"/>
    <w:rsid w:val="00B03EA4"/>
    <w:rsid w:val="00B059BF"/>
    <w:rsid w:val="00B07E54"/>
    <w:rsid w:val="00B108C3"/>
    <w:rsid w:val="00B11D01"/>
    <w:rsid w:val="00B12E61"/>
    <w:rsid w:val="00B237AB"/>
    <w:rsid w:val="00B24728"/>
    <w:rsid w:val="00B262EF"/>
    <w:rsid w:val="00B26430"/>
    <w:rsid w:val="00B324D4"/>
    <w:rsid w:val="00B36070"/>
    <w:rsid w:val="00B36BD8"/>
    <w:rsid w:val="00B372CF"/>
    <w:rsid w:val="00B4038D"/>
    <w:rsid w:val="00B44D03"/>
    <w:rsid w:val="00B454FF"/>
    <w:rsid w:val="00B45BE0"/>
    <w:rsid w:val="00B46936"/>
    <w:rsid w:val="00B473DF"/>
    <w:rsid w:val="00B50857"/>
    <w:rsid w:val="00B64EC0"/>
    <w:rsid w:val="00B65FBB"/>
    <w:rsid w:val="00B73635"/>
    <w:rsid w:val="00B75DEC"/>
    <w:rsid w:val="00B818CF"/>
    <w:rsid w:val="00B8450E"/>
    <w:rsid w:val="00B8707E"/>
    <w:rsid w:val="00B94027"/>
    <w:rsid w:val="00B94F17"/>
    <w:rsid w:val="00B97032"/>
    <w:rsid w:val="00B97F42"/>
    <w:rsid w:val="00BA15EE"/>
    <w:rsid w:val="00BA17A6"/>
    <w:rsid w:val="00BA7037"/>
    <w:rsid w:val="00BB2239"/>
    <w:rsid w:val="00BB34E6"/>
    <w:rsid w:val="00BB3D98"/>
    <w:rsid w:val="00BB6AFB"/>
    <w:rsid w:val="00BC072C"/>
    <w:rsid w:val="00BC3309"/>
    <w:rsid w:val="00BC3938"/>
    <w:rsid w:val="00BC59F5"/>
    <w:rsid w:val="00BC5AA5"/>
    <w:rsid w:val="00BC675E"/>
    <w:rsid w:val="00BC745F"/>
    <w:rsid w:val="00BC747D"/>
    <w:rsid w:val="00BD2288"/>
    <w:rsid w:val="00BD240D"/>
    <w:rsid w:val="00BD2AAE"/>
    <w:rsid w:val="00BD2F58"/>
    <w:rsid w:val="00BD3D3E"/>
    <w:rsid w:val="00BD4B6F"/>
    <w:rsid w:val="00BD5F99"/>
    <w:rsid w:val="00BE375E"/>
    <w:rsid w:val="00BE79CA"/>
    <w:rsid w:val="00BF03B8"/>
    <w:rsid w:val="00BF1AC4"/>
    <w:rsid w:val="00BF385A"/>
    <w:rsid w:val="00BF3B71"/>
    <w:rsid w:val="00C0293C"/>
    <w:rsid w:val="00C02BDB"/>
    <w:rsid w:val="00C15EA1"/>
    <w:rsid w:val="00C23904"/>
    <w:rsid w:val="00C23D4E"/>
    <w:rsid w:val="00C311AE"/>
    <w:rsid w:val="00C31AD1"/>
    <w:rsid w:val="00C31E24"/>
    <w:rsid w:val="00C32BDF"/>
    <w:rsid w:val="00C35D87"/>
    <w:rsid w:val="00C4068E"/>
    <w:rsid w:val="00C446D9"/>
    <w:rsid w:val="00C4586D"/>
    <w:rsid w:val="00C45CFD"/>
    <w:rsid w:val="00C5221A"/>
    <w:rsid w:val="00C525D6"/>
    <w:rsid w:val="00C540E0"/>
    <w:rsid w:val="00C57475"/>
    <w:rsid w:val="00C612C1"/>
    <w:rsid w:val="00C6186D"/>
    <w:rsid w:val="00C6262D"/>
    <w:rsid w:val="00C655AC"/>
    <w:rsid w:val="00C67264"/>
    <w:rsid w:val="00C736E3"/>
    <w:rsid w:val="00C75FD0"/>
    <w:rsid w:val="00C8137E"/>
    <w:rsid w:val="00C81395"/>
    <w:rsid w:val="00C84863"/>
    <w:rsid w:val="00C872EB"/>
    <w:rsid w:val="00C90488"/>
    <w:rsid w:val="00CA0F8A"/>
    <w:rsid w:val="00CA5487"/>
    <w:rsid w:val="00CB0721"/>
    <w:rsid w:val="00CB1A02"/>
    <w:rsid w:val="00CB3C55"/>
    <w:rsid w:val="00CB69A1"/>
    <w:rsid w:val="00CB7B78"/>
    <w:rsid w:val="00CC4C8D"/>
    <w:rsid w:val="00CC71F5"/>
    <w:rsid w:val="00CC7B19"/>
    <w:rsid w:val="00CD0F2C"/>
    <w:rsid w:val="00CD14AC"/>
    <w:rsid w:val="00CD2711"/>
    <w:rsid w:val="00CD2F81"/>
    <w:rsid w:val="00CD77EF"/>
    <w:rsid w:val="00CE195F"/>
    <w:rsid w:val="00CE2FDB"/>
    <w:rsid w:val="00CE491E"/>
    <w:rsid w:val="00CF1C33"/>
    <w:rsid w:val="00CF28E4"/>
    <w:rsid w:val="00CF5A8D"/>
    <w:rsid w:val="00D00469"/>
    <w:rsid w:val="00D00A8A"/>
    <w:rsid w:val="00D079CC"/>
    <w:rsid w:val="00D11C58"/>
    <w:rsid w:val="00D165E0"/>
    <w:rsid w:val="00D208AF"/>
    <w:rsid w:val="00D210B4"/>
    <w:rsid w:val="00D27082"/>
    <w:rsid w:val="00D27ADF"/>
    <w:rsid w:val="00D32170"/>
    <w:rsid w:val="00D33470"/>
    <w:rsid w:val="00D37631"/>
    <w:rsid w:val="00D3769A"/>
    <w:rsid w:val="00D40A09"/>
    <w:rsid w:val="00D416B1"/>
    <w:rsid w:val="00D46E4D"/>
    <w:rsid w:val="00D47389"/>
    <w:rsid w:val="00D47C0C"/>
    <w:rsid w:val="00D5706D"/>
    <w:rsid w:val="00D62FAE"/>
    <w:rsid w:val="00D63618"/>
    <w:rsid w:val="00D64468"/>
    <w:rsid w:val="00D731E7"/>
    <w:rsid w:val="00D74248"/>
    <w:rsid w:val="00D749C7"/>
    <w:rsid w:val="00D74EB7"/>
    <w:rsid w:val="00D75D59"/>
    <w:rsid w:val="00D77D1C"/>
    <w:rsid w:val="00D809AF"/>
    <w:rsid w:val="00D80FD1"/>
    <w:rsid w:val="00D8124C"/>
    <w:rsid w:val="00D942E8"/>
    <w:rsid w:val="00DA04BF"/>
    <w:rsid w:val="00DA23EC"/>
    <w:rsid w:val="00DA2527"/>
    <w:rsid w:val="00DA6CF6"/>
    <w:rsid w:val="00DA74DA"/>
    <w:rsid w:val="00DB0C64"/>
    <w:rsid w:val="00DB1E50"/>
    <w:rsid w:val="00DB22D6"/>
    <w:rsid w:val="00DB70A7"/>
    <w:rsid w:val="00DB7CB6"/>
    <w:rsid w:val="00DC0466"/>
    <w:rsid w:val="00DC0F7B"/>
    <w:rsid w:val="00DC2CC9"/>
    <w:rsid w:val="00DC75C9"/>
    <w:rsid w:val="00DD0471"/>
    <w:rsid w:val="00DD090A"/>
    <w:rsid w:val="00DD2002"/>
    <w:rsid w:val="00DE0741"/>
    <w:rsid w:val="00DF1D16"/>
    <w:rsid w:val="00DF4933"/>
    <w:rsid w:val="00DF56C6"/>
    <w:rsid w:val="00DF73B7"/>
    <w:rsid w:val="00E006A7"/>
    <w:rsid w:val="00E1621F"/>
    <w:rsid w:val="00E1699B"/>
    <w:rsid w:val="00E200C2"/>
    <w:rsid w:val="00E22802"/>
    <w:rsid w:val="00E241EA"/>
    <w:rsid w:val="00E246C9"/>
    <w:rsid w:val="00E26BFF"/>
    <w:rsid w:val="00E2729A"/>
    <w:rsid w:val="00E35BB0"/>
    <w:rsid w:val="00E37EBD"/>
    <w:rsid w:val="00E43AB6"/>
    <w:rsid w:val="00E44122"/>
    <w:rsid w:val="00E5491F"/>
    <w:rsid w:val="00E55288"/>
    <w:rsid w:val="00E57E3F"/>
    <w:rsid w:val="00E635DB"/>
    <w:rsid w:val="00E66F5F"/>
    <w:rsid w:val="00E715DC"/>
    <w:rsid w:val="00E8417B"/>
    <w:rsid w:val="00E844DF"/>
    <w:rsid w:val="00E87779"/>
    <w:rsid w:val="00E87D25"/>
    <w:rsid w:val="00E90FE0"/>
    <w:rsid w:val="00E91400"/>
    <w:rsid w:val="00E9368C"/>
    <w:rsid w:val="00E939E2"/>
    <w:rsid w:val="00E93D13"/>
    <w:rsid w:val="00E93D34"/>
    <w:rsid w:val="00E9496E"/>
    <w:rsid w:val="00E97006"/>
    <w:rsid w:val="00E97DD0"/>
    <w:rsid w:val="00EA1D3A"/>
    <w:rsid w:val="00EA21B8"/>
    <w:rsid w:val="00EA2C78"/>
    <w:rsid w:val="00EA5EBE"/>
    <w:rsid w:val="00EA67B3"/>
    <w:rsid w:val="00EB4565"/>
    <w:rsid w:val="00EC10E8"/>
    <w:rsid w:val="00EC54D5"/>
    <w:rsid w:val="00ED3FF4"/>
    <w:rsid w:val="00ED540A"/>
    <w:rsid w:val="00EE033F"/>
    <w:rsid w:val="00EE3530"/>
    <w:rsid w:val="00EE51F4"/>
    <w:rsid w:val="00EE524C"/>
    <w:rsid w:val="00EE7D91"/>
    <w:rsid w:val="00EF27B6"/>
    <w:rsid w:val="00EF59B8"/>
    <w:rsid w:val="00F021DE"/>
    <w:rsid w:val="00F03C6C"/>
    <w:rsid w:val="00F11AAB"/>
    <w:rsid w:val="00F14D81"/>
    <w:rsid w:val="00F1557C"/>
    <w:rsid w:val="00F16587"/>
    <w:rsid w:val="00F2012F"/>
    <w:rsid w:val="00F20197"/>
    <w:rsid w:val="00F2128D"/>
    <w:rsid w:val="00F220B9"/>
    <w:rsid w:val="00F27855"/>
    <w:rsid w:val="00F31D2A"/>
    <w:rsid w:val="00F36A15"/>
    <w:rsid w:val="00F41591"/>
    <w:rsid w:val="00F4187D"/>
    <w:rsid w:val="00F44DD4"/>
    <w:rsid w:val="00F47005"/>
    <w:rsid w:val="00F50147"/>
    <w:rsid w:val="00F50693"/>
    <w:rsid w:val="00F523F2"/>
    <w:rsid w:val="00F52AC6"/>
    <w:rsid w:val="00F5357F"/>
    <w:rsid w:val="00F553F6"/>
    <w:rsid w:val="00F566C4"/>
    <w:rsid w:val="00F601EB"/>
    <w:rsid w:val="00F6178F"/>
    <w:rsid w:val="00F62263"/>
    <w:rsid w:val="00F62450"/>
    <w:rsid w:val="00F6345D"/>
    <w:rsid w:val="00F63BC4"/>
    <w:rsid w:val="00F66A7B"/>
    <w:rsid w:val="00F70E62"/>
    <w:rsid w:val="00F729AF"/>
    <w:rsid w:val="00F74646"/>
    <w:rsid w:val="00F81D50"/>
    <w:rsid w:val="00F84D6A"/>
    <w:rsid w:val="00F87237"/>
    <w:rsid w:val="00F87F8D"/>
    <w:rsid w:val="00F90DAA"/>
    <w:rsid w:val="00F940CC"/>
    <w:rsid w:val="00F94EF5"/>
    <w:rsid w:val="00F96440"/>
    <w:rsid w:val="00F96DC6"/>
    <w:rsid w:val="00F971E9"/>
    <w:rsid w:val="00FA1603"/>
    <w:rsid w:val="00FA50F0"/>
    <w:rsid w:val="00FA68DE"/>
    <w:rsid w:val="00FB0613"/>
    <w:rsid w:val="00FB244A"/>
    <w:rsid w:val="00FB4DD0"/>
    <w:rsid w:val="00FB50E8"/>
    <w:rsid w:val="00FC1780"/>
    <w:rsid w:val="00FC3FF4"/>
    <w:rsid w:val="00FC5147"/>
    <w:rsid w:val="00FD18F8"/>
    <w:rsid w:val="00FD2B96"/>
    <w:rsid w:val="00FD4828"/>
    <w:rsid w:val="00FD4C24"/>
    <w:rsid w:val="00FD76AA"/>
    <w:rsid w:val="00FD7B5C"/>
    <w:rsid w:val="00FE5222"/>
    <w:rsid w:val="00FE6CE3"/>
    <w:rsid w:val="00FF213A"/>
    <w:rsid w:val="00FF2276"/>
    <w:rsid w:val="00FF3423"/>
    <w:rsid w:val="00FF53D7"/>
    <w:rsid w:val="00FF72EF"/>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3B7"/>
    <w:pPr>
      <w:spacing w:after="0" w:line="240" w:lineRule="auto"/>
    </w:pPr>
    <w:rPr>
      <w:lang w:val="en-IN" w:eastAsia="en-IN" w:bidi="ar-SA"/>
    </w:rPr>
  </w:style>
  <w:style w:type="paragraph" w:styleId="ListParagraph">
    <w:name w:val="List Paragraph"/>
    <w:basedOn w:val="Normal"/>
    <w:uiPriority w:val="34"/>
    <w:qFormat/>
    <w:rsid w:val="00DF73B7"/>
    <w:pPr>
      <w:ind w:left="720"/>
      <w:contextualSpacing/>
    </w:pPr>
    <w:rPr>
      <w:lang w:bidi="ar-SA"/>
    </w:rPr>
  </w:style>
  <w:style w:type="paragraph" w:styleId="Header">
    <w:name w:val="header"/>
    <w:basedOn w:val="Normal"/>
    <w:link w:val="HeaderChar"/>
    <w:uiPriority w:val="99"/>
    <w:unhideWhenUsed/>
    <w:rsid w:val="00764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1FC"/>
  </w:style>
  <w:style w:type="paragraph" w:styleId="Footer">
    <w:name w:val="footer"/>
    <w:basedOn w:val="Normal"/>
    <w:link w:val="FooterChar"/>
    <w:uiPriority w:val="99"/>
    <w:semiHidden/>
    <w:unhideWhenUsed/>
    <w:rsid w:val="007641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1FC"/>
  </w:style>
  <w:style w:type="table" w:styleId="TableGrid">
    <w:name w:val="Table Grid"/>
    <w:basedOn w:val="TableNormal"/>
    <w:uiPriority w:val="59"/>
    <w:rsid w:val="005A1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1343072">
      <w:bodyDiv w:val="1"/>
      <w:marLeft w:val="0"/>
      <w:marRight w:val="0"/>
      <w:marTop w:val="0"/>
      <w:marBottom w:val="0"/>
      <w:divBdr>
        <w:top w:val="none" w:sz="0" w:space="0" w:color="auto"/>
        <w:left w:val="none" w:sz="0" w:space="0" w:color="auto"/>
        <w:bottom w:val="none" w:sz="0" w:space="0" w:color="auto"/>
        <w:right w:val="none" w:sz="0" w:space="0" w:color="auto"/>
      </w:divBdr>
      <w:divsChild>
        <w:div w:id="1690064250">
          <w:marLeft w:val="0"/>
          <w:marRight w:val="0"/>
          <w:marTop w:val="0"/>
          <w:marBottom w:val="0"/>
          <w:divBdr>
            <w:top w:val="none" w:sz="0" w:space="0" w:color="auto"/>
            <w:left w:val="none" w:sz="0" w:space="0" w:color="auto"/>
            <w:bottom w:val="none" w:sz="0" w:space="0" w:color="auto"/>
            <w:right w:val="none" w:sz="0" w:space="0" w:color="auto"/>
          </w:divBdr>
        </w:div>
        <w:div w:id="151376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4AB47-D3A7-41F5-8055-8C48295C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29</Pages>
  <Words>4660</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Hewlett-Packard Company</cp:lastModifiedBy>
  <cp:revision>539</cp:revision>
  <cp:lastPrinted>2020-08-07T08:03:00Z</cp:lastPrinted>
  <dcterms:created xsi:type="dcterms:W3CDTF">2020-07-22T05:53:00Z</dcterms:created>
  <dcterms:modified xsi:type="dcterms:W3CDTF">2020-08-07T08:12:00Z</dcterms:modified>
</cp:coreProperties>
</file>